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335A" w:rsidRDefault="00F2335A">
      <w:pPr>
        <w:pStyle w:val="1"/>
      </w:pPr>
      <w:r>
        <w:fldChar w:fldCharType="begin"/>
      </w:r>
      <w:r>
        <w:instrText>HYPERLINK "garantF1://70343798.0"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2 августа 2013 г. N 732</w:t>
      </w:r>
      <w:r>
        <w:rPr>
          <w:rStyle w:val="a4"/>
          <w:rFonts w:cs="Arial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оборудования"</w:t>
      </w:r>
      <w:r>
        <w:fldChar w:fldCharType="end"/>
      </w:r>
    </w:p>
    <w:p w:rsidR="00F2335A" w:rsidRDefault="00F2335A"/>
    <w:p w:rsidR="00F2335A" w:rsidRDefault="00F2335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F2335A" w:rsidRDefault="00F2335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100107.01 Слесарь по эксплуатации и ремонту газового оборудования.</w:t>
      </w:r>
    </w:p>
    <w:p w:rsidR="00F2335A" w:rsidRDefault="00F2335A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13 мая 2010 г. N 506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100107.01 Слесарь по эксплуатации и ремонту газового оборудования" (зарегистрирован Министерством юстиции Российской Федерации 30 июня 2010 г., регистрационный N 17669).</w:t>
      </w:r>
    </w:p>
    <w:p w:rsidR="00F2335A" w:rsidRDefault="00F2335A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F2335A" w:rsidRDefault="00F2335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2335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6"/>
              <w:jc w:val="right"/>
            </w:pPr>
            <w:r>
              <w:t>Д. Ливанов</w:t>
            </w:r>
          </w:p>
        </w:tc>
      </w:tr>
    </w:tbl>
    <w:p w:rsidR="00F2335A" w:rsidRDefault="00F2335A"/>
    <w:p w:rsidR="00F2335A" w:rsidRDefault="00F2335A">
      <w:pPr>
        <w:pStyle w:val="afff"/>
      </w:pPr>
      <w:r>
        <w:t>Зарегистрировано в Минюсте РФ 20 августа 2013 г.</w:t>
      </w:r>
    </w:p>
    <w:p w:rsidR="00F2335A" w:rsidRDefault="00F2335A">
      <w:pPr>
        <w:pStyle w:val="afff"/>
      </w:pPr>
      <w:r>
        <w:t>Регистрационный N 29517</w:t>
      </w:r>
    </w:p>
    <w:p w:rsidR="00F2335A" w:rsidRDefault="00F2335A"/>
    <w:p w:rsidR="00F2335A" w:rsidRDefault="00F2335A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F2335A" w:rsidRDefault="00F2335A"/>
    <w:p w:rsidR="00F2335A" w:rsidRDefault="00F2335A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профессии 100107.01 Слесарь по эксплуатации и ремонту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 августа 2013 г. N 732)</w:t>
      </w:r>
    </w:p>
    <w:p w:rsidR="00F2335A" w:rsidRDefault="00F233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2335A" w:rsidRDefault="00F2335A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F2335A" w:rsidRDefault="00F2335A">
      <w:pPr>
        <w:pStyle w:val="1"/>
      </w:pPr>
      <w:bookmarkStart w:id="5" w:name="sub_1001"/>
      <w:r>
        <w:t>I. Область применения</w:t>
      </w:r>
    </w:p>
    <w:bookmarkEnd w:id="5"/>
    <w:p w:rsidR="00F2335A" w:rsidRDefault="00F2335A"/>
    <w:p w:rsidR="00F2335A" w:rsidRDefault="00F2335A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100107.01 Слесарь по эксплуатации и ремонту газового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F2335A" w:rsidRDefault="00F2335A">
      <w:bookmarkStart w:id="7" w:name="sub_12"/>
      <w:bookmarkEnd w:id="6"/>
      <w:r>
        <w:t xml:space="preserve">1.2. Право на реализацию программы подготовки квалифицированных рабочих, служащих по профессии 100107.01 Слесарь по эксплуатации и ремонту газового оборудования имеет образовательная организация при наличии соответствующей </w:t>
      </w:r>
      <w:r>
        <w:lastRenderedPageBreak/>
        <w:t>лицензии на осуществление образовательной деятельности.</w:t>
      </w:r>
    </w:p>
    <w:bookmarkEnd w:id="7"/>
    <w:p w:rsidR="00F2335A" w:rsidRDefault="00F2335A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F2335A" w:rsidRDefault="00F2335A"/>
    <w:p w:rsidR="00F2335A" w:rsidRDefault="00F2335A">
      <w:pPr>
        <w:pStyle w:val="1"/>
      </w:pPr>
      <w:bookmarkStart w:id="8" w:name="sub_1002"/>
      <w:r>
        <w:t>II. Используемые сокращения</w:t>
      </w:r>
    </w:p>
    <w:bookmarkEnd w:id="8"/>
    <w:p w:rsidR="00F2335A" w:rsidRDefault="00F2335A"/>
    <w:p w:rsidR="00F2335A" w:rsidRDefault="00F2335A">
      <w:r>
        <w:t>В настоящем стандарте используются следующие сокращения:</w:t>
      </w:r>
    </w:p>
    <w:p w:rsidR="00F2335A" w:rsidRDefault="00F2335A">
      <w:r>
        <w:t>СПО - среднее профессиональное образование;</w:t>
      </w:r>
    </w:p>
    <w:p w:rsidR="00F2335A" w:rsidRDefault="00F2335A">
      <w:r>
        <w:t>ФГОС СПО - федеральный государственный образовательный стандарт среднего профессионального образования;</w:t>
      </w:r>
    </w:p>
    <w:p w:rsidR="00F2335A" w:rsidRDefault="00F2335A">
      <w:r>
        <w:t>ППКРС - программа подготовки квалифицированных рабочих, служащих по профессии;</w:t>
      </w:r>
    </w:p>
    <w:p w:rsidR="00F2335A" w:rsidRDefault="00F2335A">
      <w:r>
        <w:t>ОК - общая компетенция;</w:t>
      </w:r>
    </w:p>
    <w:p w:rsidR="00F2335A" w:rsidRDefault="00F2335A">
      <w:r>
        <w:t>ПК - профессиональная компетенция;</w:t>
      </w:r>
    </w:p>
    <w:p w:rsidR="00F2335A" w:rsidRDefault="00F2335A">
      <w:r>
        <w:t>ПМ - профессиональный модуль;</w:t>
      </w:r>
    </w:p>
    <w:p w:rsidR="00F2335A" w:rsidRDefault="00F2335A">
      <w:r>
        <w:t>МДК - междисциплинарный курс.</w:t>
      </w:r>
    </w:p>
    <w:p w:rsidR="00F2335A" w:rsidRDefault="00F2335A"/>
    <w:p w:rsidR="00F2335A" w:rsidRDefault="00F2335A">
      <w:pPr>
        <w:pStyle w:val="1"/>
      </w:pPr>
      <w:bookmarkStart w:id="9" w:name="sub_1003"/>
      <w:r>
        <w:t>III. Характеристика подготовки по профессии</w:t>
      </w:r>
    </w:p>
    <w:bookmarkEnd w:id="9"/>
    <w:p w:rsidR="00F2335A" w:rsidRDefault="00F2335A"/>
    <w:p w:rsidR="00F2335A" w:rsidRDefault="00F2335A">
      <w:bookmarkStart w:id="10" w:name="sub_31"/>
      <w:r>
        <w:t xml:space="preserve">3.1. Сроки получения СПО по профессии 100107.01 Слесарь по эксплуатации и ремонту газового оборудования в очной форме обучения и соответствующие квалификации приводятся в </w:t>
      </w:r>
      <w:hyperlink w:anchor="sub_10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"/>
    <w:p w:rsidR="00F2335A" w:rsidRDefault="00F2335A"/>
    <w:p w:rsidR="00F2335A" w:rsidRDefault="00F2335A">
      <w:pPr>
        <w:ind w:firstLine="698"/>
        <w:jc w:val="right"/>
      </w:pPr>
      <w:bookmarkStart w:id="11" w:name="sub_100"/>
      <w:r>
        <w:rPr>
          <w:rStyle w:val="a3"/>
          <w:bCs/>
        </w:rPr>
        <w:t>Таблица 1</w:t>
      </w:r>
    </w:p>
    <w:bookmarkEnd w:id="11"/>
    <w:p w:rsidR="00F2335A" w:rsidRDefault="00F23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4039"/>
        <w:gridCol w:w="2677"/>
      </w:tblGrid>
      <w:tr w:rsidR="00F2335A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Срок получения СПО - по ППКРС в очной форме обучения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Слесарь по эксплуатации и ремонту газового оборудования</w:t>
            </w:r>
          </w:p>
          <w:p w:rsidR="00F2335A" w:rsidRDefault="00F2335A">
            <w:pPr>
              <w:pStyle w:val="afff"/>
            </w:pPr>
            <w:r>
              <w:t>Слесарь по эксплуатации и ремонту подземных газопроводов</w:t>
            </w:r>
          </w:p>
          <w:p w:rsidR="00F2335A" w:rsidRDefault="00F2335A">
            <w:pPr>
              <w:pStyle w:val="aff6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10 мес.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2 года 5 мес.</w:t>
            </w:r>
            <w:hyperlink w:anchor="sub_10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F2335A" w:rsidRDefault="00F2335A"/>
    <w:p w:rsidR="00F2335A" w:rsidRDefault="00F2335A">
      <w:bookmarkStart w:id="12" w:name="sub_10111"/>
      <w:r>
        <w:t xml:space="preserve">* ФГОС СПО в части требований к результатам освоения ППКРС ориентирован </w:t>
      </w:r>
      <w:r>
        <w:lastRenderedPageBreak/>
        <w:t>на присвоение выпускнику квалификации выше средней квалификации для данной профессии.</w:t>
      </w:r>
    </w:p>
    <w:p w:rsidR="00F2335A" w:rsidRDefault="00F2335A">
      <w:bookmarkStart w:id="13" w:name="sub_10222"/>
      <w:bookmarkEnd w:id="12"/>
      <w:r>
        <w:t>** Независимо от применяемых образовательных технологий.</w:t>
      </w:r>
    </w:p>
    <w:p w:rsidR="00F2335A" w:rsidRDefault="00F2335A">
      <w:bookmarkStart w:id="14" w:name="sub_1033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F2335A" w:rsidRDefault="00F2335A"/>
    <w:p w:rsidR="00F2335A" w:rsidRDefault="00F2335A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0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F2335A" w:rsidRDefault="00F2335A">
      <w:r>
        <w:t>слесарь по эксплуатации и ремонту газового оборудования - слесарь по эксплуатации и ремонту подземных газопроводов.</w:t>
      </w:r>
    </w:p>
    <w:p w:rsidR="00F2335A" w:rsidRDefault="00F2335A">
      <w:r>
        <w:t>Сроки получения СПО по ППКРС независимо от применяемых образовательных технологий увеличиваются:</w:t>
      </w:r>
    </w:p>
    <w:p w:rsidR="00F2335A" w:rsidRDefault="00F2335A">
      <w:bookmarkStart w:id="16" w:name="sub_321"/>
      <w:r>
        <w:t>а) для обучающихся по очно-заочной форме обучения:</w:t>
      </w:r>
    </w:p>
    <w:bookmarkEnd w:id="16"/>
    <w:p w:rsidR="00F2335A" w:rsidRDefault="00F2335A">
      <w:r>
        <w:t>на базе среднего общего образования - не более чем на 1 год;</w:t>
      </w:r>
    </w:p>
    <w:p w:rsidR="00F2335A" w:rsidRDefault="00F2335A">
      <w:r>
        <w:t>на базе основного общего образования - не более чем на 1,5 года;</w:t>
      </w:r>
    </w:p>
    <w:p w:rsidR="00F2335A" w:rsidRDefault="00F2335A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F2335A" w:rsidRDefault="00F2335A"/>
    <w:p w:rsidR="00F2335A" w:rsidRDefault="00F2335A">
      <w:pPr>
        <w:pStyle w:val="1"/>
      </w:pPr>
      <w:bookmarkStart w:id="18" w:name="sub_1004"/>
      <w:r>
        <w:t>IV. Характеристика профессиональной деятельности выпускников</w:t>
      </w:r>
    </w:p>
    <w:bookmarkEnd w:id="18"/>
    <w:p w:rsidR="00F2335A" w:rsidRDefault="00F2335A"/>
    <w:p w:rsidR="00F2335A" w:rsidRDefault="00F2335A">
      <w:bookmarkStart w:id="19" w:name="sub_41"/>
      <w:r>
        <w:t>4.1. Область профессиональной деятельности выпускников: монтаж, демонтаж, обслуживание и ремонт внутридомового газового оборудования, подземных газопроводов и газорегуляторных пунктов.</w:t>
      </w:r>
    </w:p>
    <w:p w:rsidR="00F2335A" w:rsidRDefault="00F2335A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F2335A" w:rsidRDefault="00F2335A">
      <w:r>
        <w:t>газовые приборы жилых домов, коммунальных бытовых и промышленных организаций;</w:t>
      </w:r>
    </w:p>
    <w:p w:rsidR="00F2335A" w:rsidRDefault="00F2335A">
      <w:r>
        <w:t>газгольдерные и газораспределительные станции сжиженного и сжатого газа;</w:t>
      </w:r>
    </w:p>
    <w:p w:rsidR="00F2335A" w:rsidRDefault="00F2335A">
      <w:r>
        <w:t>подземные газопроводы и арматура на них;</w:t>
      </w:r>
    </w:p>
    <w:p w:rsidR="00F2335A" w:rsidRDefault="00F2335A">
      <w:r>
        <w:t>газорегуляторные пункты (ГРП);</w:t>
      </w:r>
    </w:p>
    <w:p w:rsidR="00F2335A" w:rsidRDefault="00F2335A">
      <w:r>
        <w:t>слесарные инструменты, инструменты и приборы для измерения параметров газа, газоочистители абсорбционные;</w:t>
      </w:r>
    </w:p>
    <w:p w:rsidR="00F2335A" w:rsidRDefault="00F2335A">
      <w:r>
        <w:t>сварочные аппараты, аппараты бурения, склеивания и клепки;</w:t>
      </w:r>
    </w:p>
    <w:p w:rsidR="00F2335A" w:rsidRDefault="00F2335A">
      <w:r>
        <w:t>технические требования и условия эксплуатации и ремонта газового оборудования.</w:t>
      </w:r>
    </w:p>
    <w:p w:rsidR="00F2335A" w:rsidRDefault="00F2335A">
      <w:bookmarkStart w:id="21" w:name="sub_43"/>
      <w:r>
        <w:t>4.3. Обучающийся по профессии 100107.01 Слесарь по эксплуатации и ремонту газового оборудования готовится к следующим видам деятельности:</w:t>
      </w:r>
    </w:p>
    <w:p w:rsidR="00F2335A" w:rsidRDefault="00F2335A">
      <w:bookmarkStart w:id="22" w:name="sub_431"/>
      <w:bookmarkEnd w:id="21"/>
      <w:r>
        <w:t>4.3.1. Обслуживание и ремонт газового оборудования систем газоснабжения потребителей (населения, коммунально-бытовых и промышленных организаций).</w:t>
      </w:r>
    </w:p>
    <w:p w:rsidR="00F2335A" w:rsidRDefault="00F2335A">
      <w:bookmarkStart w:id="23" w:name="sub_432"/>
      <w:bookmarkEnd w:id="22"/>
      <w:r>
        <w:t>4.3.2. Обслуживание и ремонт подземных газопроводов и сооружений на них.</w:t>
      </w:r>
    </w:p>
    <w:bookmarkEnd w:id="23"/>
    <w:p w:rsidR="00F2335A" w:rsidRDefault="00F2335A"/>
    <w:p w:rsidR="00F2335A" w:rsidRDefault="00F2335A">
      <w:pPr>
        <w:pStyle w:val="1"/>
      </w:pPr>
      <w:bookmarkStart w:id="24" w:name="sub_1005"/>
      <w:r>
        <w:t>V. Требования к результатам освоения программы подготовки квалифицированных рабочих, служащих</w:t>
      </w:r>
    </w:p>
    <w:bookmarkEnd w:id="24"/>
    <w:p w:rsidR="00F2335A" w:rsidRDefault="00F2335A"/>
    <w:p w:rsidR="00F2335A" w:rsidRDefault="00F2335A">
      <w:bookmarkStart w:id="25" w:name="sub_51"/>
      <w:r>
        <w:t xml:space="preserve">5.1. Выпускник, освоивший ППКРС, должен обладать общими компетенциями, </w:t>
      </w:r>
      <w:r>
        <w:lastRenderedPageBreak/>
        <w:t>включающими в себя способность:</w:t>
      </w:r>
    </w:p>
    <w:p w:rsidR="00F2335A" w:rsidRDefault="00F2335A">
      <w:bookmarkStart w:id="26" w:name="sub_511"/>
      <w:bookmarkEnd w:id="25"/>
      <w:r>
        <w:t>ОК 1. Понимать сущность и социальную значимость будущей профессии, проявлять к ней устойчивый интерес.</w:t>
      </w:r>
    </w:p>
    <w:p w:rsidR="00F2335A" w:rsidRDefault="00F2335A">
      <w:bookmarkStart w:id="27" w:name="sub_512"/>
      <w:bookmarkEnd w:id="26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2335A" w:rsidRDefault="00F2335A">
      <w:bookmarkStart w:id="28" w:name="sub_513"/>
      <w:bookmarkEnd w:id="27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335A" w:rsidRDefault="00F2335A">
      <w:bookmarkStart w:id="29" w:name="sub_514"/>
      <w:bookmarkEnd w:id="28"/>
      <w:r>
        <w:t>ОК 4. Осуществлять поиск информации, необходимой для эффективного выполнения профессиональных задач.</w:t>
      </w:r>
    </w:p>
    <w:p w:rsidR="00F2335A" w:rsidRDefault="00F2335A">
      <w:bookmarkStart w:id="30" w:name="sub_515"/>
      <w:bookmarkEnd w:id="29"/>
      <w:r>
        <w:t>ОК 5. Использовать информационно-коммуникационные технологии в профессиональной деятельности.</w:t>
      </w:r>
    </w:p>
    <w:p w:rsidR="00F2335A" w:rsidRDefault="00F2335A">
      <w:bookmarkStart w:id="31" w:name="sub_516"/>
      <w:bookmarkEnd w:id="30"/>
      <w:r>
        <w:t>ОК 6. Работать в команде, эффективно общаться с коллегами, руководством, клиентами.</w:t>
      </w:r>
    </w:p>
    <w:p w:rsidR="00F2335A" w:rsidRDefault="00F2335A">
      <w:bookmarkStart w:id="32" w:name="sub_517"/>
      <w:bookmarkEnd w:id="31"/>
      <w:r>
        <w:t>ОК 7. Исполнять воинскую обязанность, в том числе с применением полученных профессиональных знаний (для юношей)</w:t>
      </w:r>
      <w:hyperlink w:anchor="sub_22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F2335A" w:rsidRDefault="00F2335A">
      <w:bookmarkStart w:id="33" w:name="sub_52"/>
      <w:bookmarkEnd w:id="32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2335A" w:rsidRDefault="00F2335A">
      <w:bookmarkStart w:id="34" w:name="sub_521"/>
      <w:bookmarkEnd w:id="33"/>
      <w:r>
        <w:t>5.2.1. Обслуживание и ремонт газового оборудования систем газоснабжения потребителей (населения, коммунально-бытовых и промышленных организаций).</w:t>
      </w:r>
    </w:p>
    <w:p w:rsidR="00F2335A" w:rsidRDefault="00F2335A">
      <w:bookmarkStart w:id="35" w:name="sub_5211"/>
      <w:bookmarkEnd w:id="34"/>
      <w:r>
        <w:t>ПК 1.1. Выполнять работы по разборке и сборке газовой арматуры и оборудования.</w:t>
      </w:r>
    </w:p>
    <w:p w:rsidR="00F2335A" w:rsidRDefault="00F2335A">
      <w:bookmarkStart w:id="36" w:name="sub_5212"/>
      <w:bookmarkEnd w:id="35"/>
      <w:r>
        <w:t>ПК 1.2. Определять и анализировать параметры систем газоснабжения.</w:t>
      </w:r>
    </w:p>
    <w:p w:rsidR="00F2335A" w:rsidRDefault="00F2335A">
      <w:bookmarkStart w:id="37" w:name="sub_5213"/>
      <w:bookmarkEnd w:id="36"/>
      <w:r>
        <w:t>ПК 1.3. Выполнять работы по ремонту систем газоснабжения жилых домов и коммунально-бытовых потребителей.</w:t>
      </w:r>
    </w:p>
    <w:p w:rsidR="00F2335A" w:rsidRDefault="00F2335A">
      <w:bookmarkStart w:id="38" w:name="sub_5214"/>
      <w:bookmarkEnd w:id="37"/>
      <w:r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F2335A" w:rsidRDefault="00F2335A">
      <w:bookmarkStart w:id="39" w:name="sub_5215"/>
      <w:bookmarkEnd w:id="38"/>
      <w:r>
        <w:t>ПК 1.5. Производить установку и техническое обслуживание бытовых газовых приборов и оборудования.</w:t>
      </w:r>
    </w:p>
    <w:p w:rsidR="00F2335A" w:rsidRDefault="00F2335A">
      <w:bookmarkStart w:id="40" w:name="sub_5216"/>
      <w:bookmarkEnd w:id="39"/>
      <w:r>
        <w:t>ПК 1.6. Проводить работы по вводу в эксплуатацию и пуску газа в бытовые газовые приборы.</w:t>
      </w:r>
    </w:p>
    <w:p w:rsidR="00F2335A" w:rsidRDefault="00F2335A">
      <w:bookmarkStart w:id="41" w:name="sub_522"/>
      <w:bookmarkEnd w:id="40"/>
      <w:r>
        <w:t>5.2.2. Обслуживание и ремонт подземных газопроводов и сооружений на них.</w:t>
      </w:r>
    </w:p>
    <w:p w:rsidR="00F2335A" w:rsidRDefault="00F2335A">
      <w:bookmarkStart w:id="42" w:name="sub_5221"/>
      <w:bookmarkEnd w:id="41"/>
      <w:r>
        <w:t>ПК 2.1. Выполнять слесарные работы на действующих газопроводах.</w:t>
      </w:r>
    </w:p>
    <w:p w:rsidR="00F2335A" w:rsidRDefault="00F2335A">
      <w:bookmarkStart w:id="43" w:name="sub_5222"/>
      <w:bookmarkEnd w:id="42"/>
      <w:r>
        <w:t>ПК 2.2. Выполнять слесарно-монтажные работы по присоединению вновь построенных газопроводов к действующим.</w:t>
      </w:r>
    </w:p>
    <w:p w:rsidR="00F2335A" w:rsidRDefault="00F2335A">
      <w:bookmarkStart w:id="44" w:name="sub_5223"/>
      <w:bookmarkEnd w:id="43"/>
      <w:r>
        <w:t>ПК 2.3. Производить замеры давления газа на подземных газопроводах.</w:t>
      </w:r>
    </w:p>
    <w:p w:rsidR="00F2335A" w:rsidRDefault="00F2335A">
      <w:bookmarkStart w:id="45" w:name="sub_5224"/>
      <w:bookmarkEnd w:id="44"/>
      <w:r>
        <w:t>ПК 2.4. Производить поиск утечки газа методом бурения скважин на глубину залегания газопроводов.</w:t>
      </w:r>
    </w:p>
    <w:p w:rsidR="00F2335A" w:rsidRDefault="00F2335A">
      <w:bookmarkStart w:id="46" w:name="sub_5225"/>
      <w:bookmarkEnd w:id="45"/>
      <w:r>
        <w:t>ПК 2.5. Производить ремонт подземных газопроводов и сооружений на них (гидрозатворов, компенсаторов, конденсатосборников, вентилей, кранов, задвижек).</w:t>
      </w:r>
    </w:p>
    <w:p w:rsidR="00F2335A" w:rsidRDefault="00F2335A">
      <w:bookmarkStart w:id="47" w:name="sub_5226"/>
      <w:bookmarkEnd w:id="46"/>
      <w:r>
        <w:t>ПК 2.6. Вводить в эксплуатацию газорегуляторные пункты, обслуживать и ремонтировать их оборудование.</w:t>
      </w:r>
    </w:p>
    <w:p w:rsidR="00F2335A" w:rsidRDefault="00F2335A">
      <w:bookmarkStart w:id="48" w:name="sub_5227"/>
      <w:bookmarkEnd w:id="47"/>
      <w:r>
        <w:t>ПК 2.7. Обслуживать дренажные, катодные, анодные и протекторные защитные установки.</w:t>
      </w:r>
    </w:p>
    <w:bookmarkEnd w:id="48"/>
    <w:p w:rsidR="00F2335A" w:rsidRDefault="00F2335A"/>
    <w:p w:rsidR="00F2335A" w:rsidRDefault="00F2335A">
      <w:pPr>
        <w:pStyle w:val="1"/>
      </w:pPr>
      <w:bookmarkStart w:id="49" w:name="sub_1006"/>
      <w:r>
        <w:t>VI. Требования к структуре программы подготовки квалифицированных рабочих, служащих</w:t>
      </w:r>
    </w:p>
    <w:bookmarkEnd w:id="49"/>
    <w:p w:rsidR="00F2335A" w:rsidRDefault="00F2335A"/>
    <w:p w:rsidR="00F2335A" w:rsidRDefault="00F2335A">
      <w:bookmarkStart w:id="50" w:name="sub_61"/>
      <w:r>
        <w:t>6.1. ППКРС предусматривает изучение следующих учебных циклов:</w:t>
      </w:r>
    </w:p>
    <w:bookmarkEnd w:id="50"/>
    <w:p w:rsidR="00F2335A" w:rsidRDefault="00F2335A">
      <w:r>
        <w:lastRenderedPageBreak/>
        <w:t>общепрофессионального;</w:t>
      </w:r>
    </w:p>
    <w:p w:rsidR="00F2335A" w:rsidRDefault="00F2335A">
      <w:r>
        <w:t>профессионального</w:t>
      </w:r>
    </w:p>
    <w:p w:rsidR="00F2335A" w:rsidRDefault="00F2335A">
      <w:pPr>
        <w:pStyle w:val="afff"/>
      </w:pPr>
      <w:r>
        <w:t>и разделов:</w:t>
      </w:r>
    </w:p>
    <w:p w:rsidR="00F2335A" w:rsidRDefault="00F2335A">
      <w:r>
        <w:t>физическая культура;</w:t>
      </w:r>
    </w:p>
    <w:p w:rsidR="00F2335A" w:rsidRDefault="00F2335A">
      <w:r>
        <w:t>учебная практика;</w:t>
      </w:r>
    </w:p>
    <w:p w:rsidR="00F2335A" w:rsidRDefault="00F2335A">
      <w:r>
        <w:t>производственная практика;</w:t>
      </w:r>
    </w:p>
    <w:p w:rsidR="00F2335A" w:rsidRDefault="00F2335A">
      <w:r>
        <w:t>промежуточная аттестация;</w:t>
      </w:r>
    </w:p>
    <w:p w:rsidR="00F2335A" w:rsidRDefault="00F2335A">
      <w:r>
        <w:t>государственная итоговая аттестация.</w:t>
      </w:r>
    </w:p>
    <w:p w:rsidR="00F2335A" w:rsidRDefault="00F2335A">
      <w:bookmarkStart w:id="51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1"/>
    <w:p w:rsidR="00F2335A" w:rsidRDefault="00F2335A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2335A" w:rsidRDefault="00F2335A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2335A" w:rsidRDefault="00F2335A">
      <w:bookmarkStart w:id="52" w:name="sub_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2"/>
    <w:p w:rsidR="00F2335A" w:rsidRDefault="00F2335A"/>
    <w:p w:rsidR="00F2335A" w:rsidRDefault="00F2335A">
      <w:pPr>
        <w:sectPr w:rsidR="00F2335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2335A" w:rsidRDefault="00F2335A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F2335A" w:rsidRDefault="00F2335A"/>
    <w:p w:rsidR="00F2335A" w:rsidRDefault="00F2335A">
      <w:pPr>
        <w:ind w:firstLine="698"/>
        <w:jc w:val="right"/>
      </w:pPr>
      <w:bookmarkStart w:id="53" w:name="sub_200"/>
      <w:r>
        <w:rPr>
          <w:rStyle w:val="a3"/>
          <w:bCs/>
        </w:rPr>
        <w:t>Таблица 2</w:t>
      </w:r>
    </w:p>
    <w:bookmarkEnd w:id="53"/>
    <w:p w:rsidR="00F2335A" w:rsidRDefault="00F23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036"/>
        <w:gridCol w:w="2006"/>
        <w:gridCol w:w="1790"/>
        <w:gridCol w:w="2702"/>
        <w:gridCol w:w="2135"/>
      </w:tblGrid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864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576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449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306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читать чертежи, выполнять чертежи и эскизы узлов и деталей;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основные правила построения чертежей и схем;</w:t>
            </w:r>
          </w:p>
          <w:p w:rsidR="00F2335A" w:rsidRDefault="00F2335A">
            <w:pPr>
              <w:pStyle w:val="afff"/>
            </w:pPr>
            <w: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F2335A" w:rsidRDefault="00F2335A">
            <w:pPr>
              <w:pStyle w:val="afff"/>
            </w:pPr>
            <w:r>
              <w:t>технические требования, предъявляемые к изделиям;</w:t>
            </w:r>
          </w:p>
          <w:p w:rsidR="00F2335A" w:rsidRDefault="00F2335A">
            <w:pPr>
              <w:pStyle w:val="afff"/>
            </w:pPr>
            <w:r>
              <w:t>систему допусков и посадок;</w:t>
            </w:r>
          </w:p>
          <w:p w:rsidR="00F2335A" w:rsidRDefault="00F2335A">
            <w:pPr>
              <w:pStyle w:val="afff"/>
            </w:pPr>
            <w:r>
              <w:t xml:space="preserve">классы точности и их обозначение на </w:t>
            </w:r>
            <w:r>
              <w:lastRenderedPageBreak/>
              <w:t>чертежах.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ОП.01. Основы технической графики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2 - 5</w:t>
              </w:r>
            </w:hyperlink>
          </w:p>
          <w:p w:rsidR="00F2335A" w:rsidRDefault="00F2335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F2335A" w:rsidRDefault="00F2335A">
            <w:pPr>
              <w:pStyle w:val="afff"/>
            </w:pPr>
            <w:hyperlink w:anchor="sub_5213" w:history="1">
              <w:r>
                <w:rPr>
                  <w:rStyle w:val="a4"/>
                  <w:rFonts w:cs="Arial"/>
                </w:rPr>
                <w:t>ПК 1.3 - 1.6</w:t>
              </w:r>
            </w:hyperlink>
          </w:p>
          <w:p w:rsidR="00F2335A" w:rsidRDefault="00F2335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F2335A" w:rsidRDefault="00F2335A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F2335A" w:rsidRDefault="00F2335A">
            <w:pPr>
              <w:pStyle w:val="afff"/>
            </w:pPr>
            <w:hyperlink w:anchor="sub_5225" w:history="1">
              <w:r>
                <w:rPr>
                  <w:rStyle w:val="a4"/>
                  <w:rFonts w:cs="Arial"/>
                </w:rPr>
                <w:t>ПК 2.5</w:t>
              </w:r>
            </w:hyperlink>
          </w:p>
          <w:p w:rsidR="00F2335A" w:rsidRDefault="00F2335A">
            <w:pPr>
              <w:pStyle w:val="afff"/>
            </w:pPr>
            <w:hyperlink w:anchor="sub_5226" w:history="1">
              <w:r>
                <w:rPr>
                  <w:rStyle w:val="a4"/>
                  <w:rFonts w:cs="Arial"/>
                </w:rPr>
                <w:t>ПК 2.6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использовать законы электротехники в профессиональной деятельности;</w:t>
            </w:r>
          </w:p>
          <w:p w:rsidR="00F2335A" w:rsidRDefault="00F2335A">
            <w:pPr>
              <w:pStyle w:val="afff"/>
            </w:pPr>
            <w:r>
              <w:t>понимать назначение используемых материалов и инструментов;</w:t>
            </w:r>
          </w:p>
          <w:p w:rsidR="00F2335A" w:rsidRDefault="00F2335A">
            <w:pPr>
              <w:pStyle w:val="afff"/>
            </w:pPr>
            <w:r>
              <w:t>наносить изоляционные покрытия и проверять их качество;</w:t>
            </w:r>
          </w:p>
          <w:p w:rsidR="00F2335A" w:rsidRDefault="00F2335A">
            <w:pPr>
              <w:pStyle w:val="afff"/>
            </w:pPr>
            <w:r>
              <w:t>обслуживать защитные установки;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основные сведения об электрозащитных установках на газопроводах;</w:t>
            </w:r>
          </w:p>
          <w:p w:rsidR="00F2335A" w:rsidRDefault="00F2335A">
            <w:pPr>
              <w:pStyle w:val="afff"/>
            </w:pPr>
            <w:r>
              <w:t>электротехнические материалы и правила сращивания, спайки и изоляции проводов;</w:t>
            </w:r>
          </w:p>
          <w:p w:rsidR="00F2335A" w:rsidRDefault="00F2335A">
            <w:pPr>
              <w:pStyle w:val="afff"/>
            </w:pPr>
            <w:r>
              <w:t>принципы расчета параметров электрических цепей.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ОП.02. Основы электротехники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2 - 5</w:t>
              </w:r>
            </w:hyperlink>
          </w:p>
          <w:p w:rsidR="00F2335A" w:rsidRDefault="00F2335A">
            <w:pPr>
              <w:pStyle w:val="afff"/>
            </w:pPr>
            <w:hyperlink w:anchor="sub_5213" w:history="1">
              <w:r>
                <w:rPr>
                  <w:rStyle w:val="a4"/>
                  <w:rFonts w:cs="Arial"/>
                </w:rPr>
                <w:t>ПК 1.3</w:t>
              </w:r>
            </w:hyperlink>
          </w:p>
          <w:p w:rsidR="00F2335A" w:rsidRDefault="00F2335A">
            <w:pPr>
              <w:pStyle w:val="afff"/>
            </w:pPr>
            <w:hyperlink w:anchor="sub_5214" w:history="1">
              <w:r>
                <w:rPr>
                  <w:rStyle w:val="a4"/>
                  <w:rFonts w:cs="Arial"/>
                </w:rPr>
                <w:t>ПК 1.4</w:t>
              </w:r>
            </w:hyperlink>
          </w:p>
          <w:p w:rsidR="00F2335A" w:rsidRDefault="00F2335A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F2335A" w:rsidRDefault="00F2335A">
            <w:pPr>
              <w:pStyle w:val="afff"/>
            </w:pPr>
            <w:hyperlink w:anchor="sub_5226" w:history="1">
              <w:r>
                <w:rPr>
                  <w:rStyle w:val="a4"/>
                  <w:rFonts w:cs="Arial"/>
                </w:rPr>
                <w:t>ПК 2.6</w:t>
              </w:r>
            </w:hyperlink>
          </w:p>
          <w:p w:rsidR="00F2335A" w:rsidRDefault="00F2335A">
            <w:pPr>
              <w:pStyle w:val="afff"/>
            </w:pPr>
            <w:hyperlink w:anchor="sub_5227" w:history="1">
              <w:r>
                <w:rPr>
                  <w:rStyle w:val="a4"/>
                  <w:rFonts w:cs="Arial"/>
                </w:rPr>
                <w:t>ПК 2.7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выполнять работы по механической и температурной обработке труб и материалов;</w:t>
            </w:r>
          </w:p>
          <w:p w:rsidR="00F2335A" w:rsidRDefault="00F2335A">
            <w:pPr>
              <w:pStyle w:val="afff"/>
            </w:pPr>
            <w:r>
              <w:t>определять марки основных материалов по внешним признакам и маркировке;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свойства материалов, их классификацию, область применения и маркировку.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ОП.03. Основы материаловедения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1 - 3</w:t>
              </w:r>
            </w:hyperlink>
          </w:p>
          <w:p w:rsidR="00F2335A" w:rsidRDefault="00F2335A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F2335A" w:rsidRDefault="00F2335A">
            <w:pPr>
              <w:pStyle w:val="afff"/>
            </w:pPr>
            <w:hyperlink w:anchor="sub_5213" w:history="1">
              <w:r>
                <w:rPr>
                  <w:rStyle w:val="a4"/>
                  <w:rFonts w:cs="Arial"/>
                </w:rPr>
                <w:t>ПК 1.3</w:t>
              </w:r>
            </w:hyperlink>
          </w:p>
          <w:p w:rsidR="00F2335A" w:rsidRDefault="00F2335A">
            <w:pPr>
              <w:pStyle w:val="afff"/>
            </w:pPr>
            <w:hyperlink w:anchor="sub_5214" w:history="1">
              <w:r>
                <w:rPr>
                  <w:rStyle w:val="a4"/>
                  <w:rFonts w:cs="Arial"/>
                </w:rPr>
                <w:t>ПК 1.4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ориентироваться в общих вопросах экономики отрасли и организации;</w:t>
            </w:r>
          </w:p>
          <w:p w:rsidR="00F2335A" w:rsidRDefault="00F2335A">
            <w:pPr>
              <w:pStyle w:val="afff"/>
            </w:pPr>
            <w: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F2335A" w:rsidRDefault="00F2335A">
            <w:pPr>
              <w:pStyle w:val="afff"/>
            </w:pPr>
            <w:r>
              <w:lastRenderedPageBreak/>
              <w:t>рассчитывать основные технико-экономические показатели деятельности участка;</w:t>
            </w:r>
          </w:p>
          <w:p w:rsidR="00F2335A" w:rsidRDefault="00F2335A">
            <w:pPr>
              <w:pStyle w:val="afff"/>
            </w:pPr>
            <w:r>
              <w:t xml:space="preserve">защищать свои трудовые права в рамках действующего </w:t>
            </w:r>
            <w:hyperlink r:id="rId11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>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понятия спроса и предложения на рынке услуг;</w:t>
            </w:r>
          </w:p>
          <w:p w:rsidR="00F2335A" w:rsidRDefault="00F2335A">
            <w:pPr>
              <w:pStyle w:val="afff"/>
            </w:pPr>
            <w:r>
              <w:t>особенности формирования, характеристику современного состояния и перспективы развития отрасли;</w:t>
            </w:r>
          </w:p>
          <w:p w:rsidR="00F2335A" w:rsidRDefault="00F2335A">
            <w:pPr>
              <w:pStyle w:val="afff"/>
            </w:pPr>
            <w: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F2335A" w:rsidRDefault="00F2335A">
            <w:pPr>
              <w:pStyle w:val="afff"/>
            </w:pPr>
            <w:r>
              <w:t xml:space="preserve">основные положения </w:t>
            </w:r>
            <w:hyperlink r:id="rId12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>, регулирующего трудовые отношения;</w:t>
            </w:r>
          </w:p>
          <w:p w:rsidR="00F2335A" w:rsidRDefault="00F2335A">
            <w:pPr>
              <w:pStyle w:val="afff"/>
            </w:pPr>
            <w:r>
              <w:t>организационно-правовые формы организаций;</w:t>
            </w:r>
          </w:p>
          <w:p w:rsidR="00F2335A" w:rsidRDefault="00F2335A">
            <w:pPr>
              <w:pStyle w:val="afff"/>
            </w:pPr>
            <w:r>
              <w:t>формы оплаты труда.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ОП.04. Экономические и правовые основы профессиональной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1 - 3</w:t>
              </w:r>
            </w:hyperlink>
          </w:p>
          <w:p w:rsidR="00F2335A" w:rsidRDefault="00F2335A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F2335A" w:rsidRDefault="00F2335A">
            <w:pPr>
              <w:pStyle w:val="afff"/>
            </w:pPr>
            <w:hyperlink w:anchor="sub_5213" w:history="1">
              <w:r>
                <w:rPr>
                  <w:rStyle w:val="a4"/>
                  <w:rFonts w:cs="Arial"/>
                </w:rPr>
                <w:t>ПК 1.3</w:t>
              </w:r>
            </w:hyperlink>
          </w:p>
          <w:p w:rsidR="00F2335A" w:rsidRDefault="00F2335A">
            <w:pPr>
              <w:pStyle w:val="afff"/>
            </w:pPr>
            <w:hyperlink w:anchor="sub_5214" w:history="1">
              <w:r>
                <w:rPr>
                  <w:rStyle w:val="a4"/>
                  <w:rFonts w:cs="Arial"/>
                </w:rPr>
                <w:t>ПК 1.4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соблюдать требования охраны труда, в т.ч. при выполнении газоопасных и аварийных работ, связанных со специфическими свойствами газового топлива;</w:t>
            </w:r>
          </w:p>
          <w:p w:rsidR="00F2335A" w:rsidRDefault="00F2335A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деятельности;</w:t>
            </w:r>
          </w:p>
          <w:p w:rsidR="00F2335A" w:rsidRDefault="00F2335A">
            <w:pPr>
              <w:pStyle w:val="afff"/>
            </w:pPr>
            <w:r>
              <w:lastRenderedPageBreak/>
              <w:t>использовать средства индивидуальной защиты в соответствии с характером выполняемой профессиональной деятельности;</w:t>
            </w:r>
          </w:p>
          <w:p w:rsidR="00F2335A" w:rsidRDefault="00F2335A">
            <w:pPr>
              <w:pStyle w:val="afff"/>
            </w:pPr>
            <w:r>
              <w:t>пользоваться огнегасительными средствами;</w:t>
            </w:r>
          </w:p>
          <w:p w:rsidR="00F2335A" w:rsidRDefault="00F2335A">
            <w:pPr>
              <w:pStyle w:val="afff"/>
            </w:pPr>
            <w:r>
              <w:t>оценивать соответствие условий труда по трудовому договору требованиям охраны труда;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вредные и опасные производственные факторы и соответствующие им риски профессиональной деятельности;</w:t>
            </w:r>
          </w:p>
          <w:p w:rsidR="00F2335A" w:rsidRDefault="00F2335A">
            <w:pPr>
              <w:pStyle w:val="afff"/>
            </w:pPr>
            <w:r>
              <w:t>содержание установленных требований охраны труда;</w:t>
            </w:r>
          </w:p>
          <w:p w:rsidR="00F2335A" w:rsidRDefault="00F2335A">
            <w:pPr>
              <w:pStyle w:val="afff"/>
            </w:pPr>
            <w:r>
              <w:t>обязанности работников в области охраны труда;</w:t>
            </w:r>
          </w:p>
          <w:p w:rsidR="00F2335A" w:rsidRDefault="00F2335A">
            <w:pPr>
              <w:pStyle w:val="afff"/>
            </w:pPr>
            <w:r>
              <w:t xml:space="preserve">профессионально значимые положения </w:t>
            </w:r>
            <w:hyperlink r:id="rId13" w:history="1">
              <w:r>
                <w:rPr>
                  <w:rStyle w:val="a4"/>
                  <w:rFonts w:cs="Arial"/>
                </w:rPr>
                <w:t>законов</w:t>
              </w:r>
            </w:hyperlink>
            <w:r>
              <w:t xml:space="preserve"> и иных нормативных правовых актов, содержащих государственные нормативные требования охраны труда, распространяющиеся на область профессиональной деятельности;</w:t>
            </w:r>
          </w:p>
          <w:p w:rsidR="00F2335A" w:rsidRDefault="00F2335A">
            <w:pPr>
              <w:pStyle w:val="afff"/>
            </w:pPr>
            <w:r>
              <w:t>правила и способы безопасного выполнения работ;</w:t>
            </w:r>
          </w:p>
          <w:p w:rsidR="00F2335A" w:rsidRDefault="00F2335A">
            <w:pPr>
              <w:pStyle w:val="afff"/>
            </w:pPr>
            <w:r>
              <w:t>основы гигиены труда в избранной области профессиональной деятельности;</w:t>
            </w:r>
          </w:p>
          <w:p w:rsidR="00F2335A" w:rsidRDefault="00F2335A">
            <w:pPr>
              <w:pStyle w:val="afff"/>
            </w:pPr>
            <w:r>
              <w:t>основные принципы снижения вероятности возникновения опасностей и их последствий в профессиональной деятельности;</w:t>
            </w:r>
          </w:p>
          <w:p w:rsidR="00F2335A" w:rsidRDefault="00F2335A">
            <w:pPr>
              <w:pStyle w:val="afff"/>
            </w:pPr>
            <w:r>
              <w:lastRenderedPageBreak/>
              <w:t>виды инструктажей и их назначение.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ОП.05. Техника безопасности и охрана труда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F2335A" w:rsidRDefault="00F2335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1.1 - 1.6</w:t>
              </w:r>
            </w:hyperlink>
          </w:p>
          <w:p w:rsidR="00F2335A" w:rsidRDefault="00F2335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2.1 - 2.7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выполнять работы по резке, опиливанию, сверлению, шабрению, нарезанию резьбы, по ручному, механическому и температурному соединению труб, пригоночные операции;</w:t>
            </w:r>
          </w:p>
          <w:p w:rsidR="00F2335A" w:rsidRDefault="00F2335A">
            <w:pPr>
              <w:pStyle w:val="afff"/>
            </w:pPr>
            <w:r>
              <w:t>производить подготовку и центровку труб под сварку;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технологию выполнения слесарных работ;</w:t>
            </w:r>
          </w:p>
          <w:p w:rsidR="00F2335A" w:rsidRDefault="00F2335A">
            <w:pPr>
              <w:pStyle w:val="afff"/>
            </w:pPr>
            <w:r>
              <w:t>инструменты, приспособления и правила пользования ими;</w:t>
            </w:r>
          </w:p>
          <w:p w:rsidR="00F2335A" w:rsidRDefault="00F2335A">
            <w:pPr>
              <w:pStyle w:val="afff"/>
            </w:pPr>
            <w:r>
              <w:t>процесс разборки, притирки и сборки газовой арматуры и оборудования.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ОП.06. Технология слесарных работ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F2335A" w:rsidRDefault="00F2335A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F2335A" w:rsidRDefault="00F2335A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F2335A" w:rsidRDefault="00F2335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F2335A" w:rsidRDefault="00F2335A">
            <w:pPr>
              <w:pStyle w:val="afff"/>
            </w:pPr>
            <w:hyperlink w:anchor="sub_5213" w:history="1">
              <w:r>
                <w:rPr>
                  <w:rStyle w:val="a4"/>
                  <w:rFonts w:cs="Arial"/>
                </w:rPr>
                <w:t>ПК 1.3 - 1.6</w:t>
              </w:r>
            </w:hyperlink>
          </w:p>
          <w:p w:rsidR="00F2335A" w:rsidRDefault="00F2335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F2335A" w:rsidRDefault="00F2335A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F2335A" w:rsidRDefault="00F2335A">
            <w:pPr>
              <w:pStyle w:val="afff"/>
            </w:pPr>
            <w:hyperlink w:anchor="sub_5225" w:history="1">
              <w:r>
                <w:rPr>
                  <w:rStyle w:val="a4"/>
                  <w:rFonts w:cs="Arial"/>
                </w:rPr>
                <w:t>ПК 2.5</w:t>
              </w:r>
            </w:hyperlink>
          </w:p>
          <w:p w:rsidR="00F2335A" w:rsidRDefault="00F2335A">
            <w:pPr>
              <w:pStyle w:val="afff"/>
            </w:pPr>
            <w:hyperlink w:anchor="sub_5226" w:history="1">
              <w:r>
                <w:rPr>
                  <w:rStyle w:val="a4"/>
                  <w:rFonts w:cs="Arial"/>
                </w:rPr>
                <w:t>ПК 2.6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применять знания основ газового хозяйства при изучении профессиональных модулей и в профессиональной деятельности;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задачи эксплуатации газового хозяйства городов, поселков и населенных пунктов;</w:t>
            </w:r>
          </w:p>
          <w:p w:rsidR="00F2335A" w:rsidRDefault="00F2335A">
            <w:pPr>
              <w:pStyle w:val="afff"/>
            </w:pPr>
            <w:r>
              <w:t>структуру газового хозяйства городов и населенных пунктов и управление им;</w:t>
            </w:r>
          </w:p>
          <w:p w:rsidR="00F2335A" w:rsidRDefault="00F2335A">
            <w:pPr>
              <w:pStyle w:val="afff"/>
            </w:pPr>
            <w:r>
              <w:t xml:space="preserve">состав, свойства и происхождение горючих газов, единицы измерения параметров газа, основные законы </w:t>
            </w:r>
            <w:r>
              <w:lastRenderedPageBreak/>
              <w:t>газового состояния.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ОП.07. Основы газового хозяйства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F2335A" w:rsidRDefault="00F2335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1.1 - 1.6</w:t>
              </w:r>
            </w:hyperlink>
          </w:p>
          <w:p w:rsidR="00F2335A" w:rsidRDefault="00F2335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2.1 - 2.7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2335A" w:rsidRDefault="00F2335A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2335A" w:rsidRDefault="00F2335A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2335A" w:rsidRDefault="00F2335A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F2335A" w:rsidRDefault="00F2335A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2335A" w:rsidRDefault="00F2335A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2335A" w:rsidRDefault="00F2335A">
            <w:pPr>
              <w:pStyle w:val="afff"/>
            </w:pPr>
            <w:r>
              <w:t>оказывать первую помощь пострадавшим;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</w:t>
            </w:r>
            <w:r>
              <w:lastRenderedPageBreak/>
              <w:t>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2335A" w:rsidRDefault="00F2335A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2335A" w:rsidRDefault="00F2335A">
            <w:pPr>
              <w:pStyle w:val="afff"/>
            </w:pPr>
            <w:r>
              <w:t>основы военной службы и обороны государства; задачи и основные мероприятия гражданской обороны;</w:t>
            </w:r>
          </w:p>
          <w:p w:rsidR="00F2335A" w:rsidRDefault="00F2335A">
            <w:pPr>
              <w:pStyle w:val="afff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2335A" w:rsidRDefault="00F2335A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2335A" w:rsidRDefault="00F2335A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2335A" w:rsidRDefault="00F2335A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2335A" w:rsidRDefault="00F2335A">
            <w:pPr>
              <w:pStyle w:val="afff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ОП.08. Безопасность жизнедеятельности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F2335A" w:rsidRDefault="00F2335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1.1 - 1.6</w:t>
              </w:r>
            </w:hyperlink>
          </w:p>
          <w:p w:rsidR="00F2335A" w:rsidRDefault="00F2335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2.1 - 2.7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335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230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335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230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ПМ.01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      </w:r>
          </w:p>
          <w:p w:rsidR="00F2335A" w:rsidRDefault="00F2335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F2335A" w:rsidRDefault="00F2335A">
            <w:pPr>
              <w:pStyle w:val="afff"/>
            </w:pPr>
            <w:r>
              <w:t>иметь практический опыт:</w:t>
            </w:r>
          </w:p>
          <w:p w:rsidR="00F2335A" w:rsidRDefault="00F2335A">
            <w:pPr>
              <w:pStyle w:val="afff"/>
            </w:pPr>
            <w:r>
              <w:t>выполнения слесарных работ по ручной и механической обработке металлов и труб;</w:t>
            </w:r>
          </w:p>
          <w:p w:rsidR="00F2335A" w:rsidRDefault="00F2335A">
            <w:pPr>
              <w:pStyle w:val="afff"/>
            </w:pPr>
            <w:r>
              <w:t>разборки, притирки и сборки газовой арматуры и оборудования, определения давления, температуры, количества газа;</w:t>
            </w:r>
          </w:p>
          <w:p w:rsidR="00F2335A" w:rsidRDefault="00F2335A">
            <w:pPr>
              <w:pStyle w:val="afff"/>
            </w:pPr>
            <w:r>
              <w:t>выполнения работ, связанных с газоснабжением жилых домов и коммунально-бытовых потребителей, котельных и промышленных потребителей;</w:t>
            </w:r>
          </w:p>
          <w:p w:rsidR="00F2335A" w:rsidRDefault="00F2335A">
            <w:pPr>
              <w:pStyle w:val="afff"/>
            </w:pPr>
            <w:r>
              <w:t>установки современных бытовых газовых приборов и оборудования;</w:t>
            </w:r>
          </w:p>
          <w:p w:rsidR="00F2335A" w:rsidRDefault="00F2335A">
            <w:pPr>
              <w:pStyle w:val="afff"/>
            </w:pPr>
            <w:r>
              <w:t>пуска газа и ввода в эксплуатацию бытовых газовых приборов;</w:t>
            </w:r>
          </w:p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определять сортамент труб;</w:t>
            </w:r>
          </w:p>
          <w:p w:rsidR="00F2335A" w:rsidRDefault="00F2335A">
            <w:pPr>
              <w:pStyle w:val="afff"/>
            </w:pPr>
            <w:r>
              <w:t>определять соединительные части газопроводов и запорные устройства;</w:t>
            </w:r>
          </w:p>
          <w:p w:rsidR="00F2335A" w:rsidRDefault="00F2335A">
            <w:pPr>
              <w:pStyle w:val="afff"/>
            </w:pPr>
            <w:r>
              <w:t>испытывать трубы, соединительные части трубопроводов и запорные устройства на прочность и плотность;</w:t>
            </w:r>
          </w:p>
          <w:p w:rsidR="00F2335A" w:rsidRDefault="00F2335A">
            <w:pPr>
              <w:pStyle w:val="afff"/>
            </w:pPr>
            <w:r>
              <w:t xml:space="preserve">выполнять работы по ремонту, монтажу и </w:t>
            </w:r>
            <w:r>
              <w:lastRenderedPageBreak/>
              <w:t>демонтажу внутридомовых газопроводов, оборудования котельных и промышленных потребителей;</w:t>
            </w:r>
          </w:p>
          <w:p w:rsidR="00F2335A" w:rsidRDefault="00F2335A">
            <w:pPr>
              <w:pStyle w:val="afff"/>
            </w:pPr>
            <w:r>
              <w:t>производить подключение газовых приборов к сетям и пуск газа в газовые приборы;</w:t>
            </w:r>
          </w:p>
          <w:p w:rsidR="00F2335A" w:rsidRDefault="00F2335A">
            <w:pPr>
              <w:pStyle w:val="afff"/>
            </w:pPr>
            <w:r>
              <w:t>выполнять разнообразные газоопасные работы, связанные с опасными свойствами газового топлива (взрыв, удушье, отравление);</w:t>
            </w:r>
          </w:p>
          <w:p w:rsidR="00F2335A" w:rsidRDefault="00F2335A">
            <w:pPr>
              <w:pStyle w:val="afff"/>
            </w:pPr>
            <w:r>
              <w:t>пользоваться контрольно-измерительными приборами для определения параметров газоснабжения;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>классификацию труб для систем газоснабжения, сортамент, основные характеристики труб, методы испытания труб на прочность и плотность;</w:t>
            </w:r>
          </w:p>
          <w:p w:rsidR="00F2335A" w:rsidRDefault="00F2335A">
            <w:pPr>
              <w:pStyle w:val="afff"/>
            </w:pPr>
            <w:r>
              <w:t>соединительные части и материалы газопроводов (отводы, тройники, фланцы, муфты, заглушки, сгоны, прокладки), их основные функции и характеристики;</w:t>
            </w:r>
          </w:p>
          <w:p w:rsidR="00F2335A" w:rsidRDefault="00F2335A">
            <w:pPr>
              <w:pStyle w:val="afff"/>
            </w:pPr>
            <w:r>
              <w:t>запорные устройства (краны, задвижки), их основные функции и характеристику;</w:t>
            </w:r>
          </w:p>
          <w:p w:rsidR="00F2335A" w:rsidRDefault="00F2335A">
            <w:pPr>
              <w:pStyle w:val="afff"/>
            </w:pPr>
            <w:r>
              <w:t>технологию выполнения слесарных работ (разметки, рубки, гибки, зенкерования, шабрения, сверления, развертывания, шлифовки, пайки, клепки, резки);</w:t>
            </w:r>
          </w:p>
          <w:p w:rsidR="00F2335A" w:rsidRDefault="00F2335A">
            <w:pPr>
              <w:pStyle w:val="afff"/>
            </w:pPr>
            <w:r>
              <w:t xml:space="preserve">устройство и работу контрольно-измерительных приборов (КИП), способы определения состояния </w:t>
            </w:r>
            <w:r>
              <w:lastRenderedPageBreak/>
              <w:t>оборудования по объективным диагностическим признакам;</w:t>
            </w:r>
          </w:p>
          <w:p w:rsidR="00F2335A" w:rsidRDefault="00F2335A">
            <w:pPr>
              <w:pStyle w:val="afff"/>
            </w:pPr>
            <w:r>
              <w:t>технические условия (ТУ) монтажа и демонтажа газовых приборов, правила приемки в эксплуатацию, технологический процесс опрессовки газопроводов и пуска газа в газовые приборы;</w:t>
            </w:r>
          </w:p>
          <w:p w:rsidR="00F2335A" w:rsidRDefault="00F2335A">
            <w:pPr>
              <w:pStyle w:val="afff"/>
            </w:pPr>
            <w:r>
              <w:t>свойства природного и сжиженного газа, методы сжигания газа и газогорелочные устройства.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МДК.01.01. Технология обслуживания и ремонта газового оборудования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F2335A" w:rsidRDefault="00F2335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1.1 - 1.6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Обслуживание и ремонт подземных газопроводов и сооружений на них</w:t>
            </w:r>
          </w:p>
          <w:p w:rsidR="00F2335A" w:rsidRDefault="00F2335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F2335A" w:rsidRDefault="00F2335A">
            <w:pPr>
              <w:pStyle w:val="afff"/>
            </w:pPr>
            <w:r>
              <w:t>иметь практический опыт:</w:t>
            </w:r>
          </w:p>
          <w:p w:rsidR="00F2335A" w:rsidRDefault="00F2335A">
            <w:pPr>
              <w:pStyle w:val="afff"/>
            </w:pPr>
            <w:r>
              <w:t>выполнения слесарно-монтажных работ на подземных газопроводах (резки и врезки труб, сварки, склеивания полиэтиленовых труб, клепки, шлифовки, изоляции);</w:t>
            </w:r>
          </w:p>
          <w:p w:rsidR="00F2335A" w:rsidRDefault="00F2335A">
            <w:pPr>
              <w:pStyle w:val="afff"/>
            </w:pPr>
            <w:r>
              <w:t>работ по присоединению вновь построенных газопроводов к действующим;</w:t>
            </w:r>
          </w:p>
          <w:p w:rsidR="00F2335A" w:rsidRDefault="00F2335A">
            <w:pPr>
              <w:pStyle w:val="afff"/>
            </w:pPr>
            <w:r>
              <w:t>проведения замеров давления газа, поиска утечки газа на подземных газопроводах, эксплуатации и ремонта подземных газопроводов и сооружений на них;</w:t>
            </w:r>
          </w:p>
          <w:p w:rsidR="00F2335A" w:rsidRDefault="00F2335A">
            <w:pPr>
              <w:pStyle w:val="afff"/>
            </w:pPr>
            <w:r>
              <w:t>обслуживания защитных установок; ввода в эксплуатацию газорегуляторных пунктов;</w:t>
            </w:r>
          </w:p>
          <w:p w:rsidR="00F2335A" w:rsidRDefault="00F2335A">
            <w:pPr>
              <w:pStyle w:val="afff"/>
            </w:pPr>
            <w:r>
              <w:lastRenderedPageBreak/>
              <w:t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</w:t>
            </w:r>
          </w:p>
          <w:p w:rsidR="00F2335A" w:rsidRDefault="00F2335A">
            <w:pPr>
              <w:pStyle w:val="afff"/>
            </w:pPr>
            <w:r>
              <w:t>контроля правильности сцепления рычагов и молоточка предохранительно-запорного клапана;</w:t>
            </w:r>
          </w:p>
          <w:p w:rsidR="00F2335A" w:rsidRDefault="00F2335A">
            <w:pPr>
              <w:pStyle w:val="afff"/>
            </w:pPr>
            <w:r>
              <w:t>смены картограмм регулирующих приборов;</w:t>
            </w:r>
          </w:p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выполнять типовые слесарные операции по притирке материалов, пайке материалов, соединению изделий, пригоночные операции;</w:t>
            </w:r>
          </w:p>
          <w:p w:rsidR="00F2335A" w:rsidRDefault="00F2335A">
            <w:pPr>
              <w:pStyle w:val="afff"/>
            </w:pPr>
            <w:r>
              <w:t>производить подготовку и центровку труб под сварку;</w:t>
            </w:r>
          </w:p>
          <w:p w:rsidR="00F2335A" w:rsidRDefault="00F2335A">
            <w:pPr>
              <w:pStyle w:val="afff"/>
            </w:pPr>
            <w:r>
              <w:t>производить замеры давления газа на газопроводах;</w:t>
            </w:r>
          </w:p>
          <w:p w:rsidR="00F2335A" w:rsidRDefault="00F2335A">
            <w:pPr>
              <w:pStyle w:val="afff"/>
            </w:pPr>
            <w:r>
              <w:t>отбирать пробы газовоздушной смеси для контрольной проверки;</w:t>
            </w:r>
          </w:p>
          <w:p w:rsidR="00F2335A" w:rsidRDefault="00F2335A">
            <w:pPr>
              <w:pStyle w:val="afff"/>
            </w:pPr>
            <w:r>
              <w:t>производить бурение скважин на глубину залегания газопроводов;</w:t>
            </w:r>
          </w:p>
          <w:p w:rsidR="00F2335A" w:rsidRDefault="00F2335A">
            <w:pPr>
              <w:pStyle w:val="afff"/>
            </w:pPr>
            <w:r>
              <w:t>устранять утечки газа в арматуре и на газопроводах;</w:t>
            </w:r>
          </w:p>
          <w:p w:rsidR="00F2335A" w:rsidRDefault="00F2335A">
            <w:pPr>
              <w:pStyle w:val="afff"/>
            </w:pPr>
            <w:r>
              <w:t xml:space="preserve">осуществлять профилактический осмотр и </w:t>
            </w:r>
            <w:r>
              <w:lastRenderedPageBreak/>
              <w:t>ремонт газопроводов и сооружений на них;</w:t>
            </w:r>
          </w:p>
          <w:p w:rsidR="00F2335A" w:rsidRDefault="00F2335A">
            <w:pPr>
              <w:pStyle w:val="afff"/>
            </w:pPr>
            <w:r>
              <w:t>наносить и проверять качество изоляционных покрытий;</w:t>
            </w:r>
          </w:p>
          <w:p w:rsidR="00F2335A" w:rsidRDefault="00F2335A">
            <w:pPr>
              <w:pStyle w:val="afff"/>
            </w:pPr>
            <w:r>
              <w:t>вводить в эксплуатацию газорегуляторные пункты;</w:t>
            </w:r>
          </w:p>
          <w:p w:rsidR="00F2335A" w:rsidRDefault="00F2335A">
            <w:pPr>
              <w:pStyle w:val="afff"/>
            </w:pPr>
            <w:r>
              <w:t>проверять состояние и ремонтировать газовое оборудование газорегуляторных пунктов: 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(КИП);</w:t>
            </w:r>
          </w:p>
          <w:p w:rsidR="00F2335A" w:rsidRDefault="00F2335A">
            <w:pPr>
              <w:pStyle w:val="afff"/>
            </w:pPr>
            <w:r>
              <w:t>проверять ход и плотности закрытия задвижек, предохранительных клапанов; проверять плотность всех соединений и арматуры, производить очистку фильтра, смазку трущихся частей и перенабивку сальника;</w:t>
            </w:r>
          </w:p>
          <w:p w:rsidR="00F2335A" w:rsidRDefault="00F2335A">
            <w:pPr>
              <w:pStyle w:val="afff"/>
            </w:pPr>
            <w:r>
              <w:t>производить продувку импульсных трубок;</w:t>
            </w:r>
          </w:p>
          <w:p w:rsidR="00F2335A" w:rsidRDefault="00F2335A">
            <w:pPr>
              <w:pStyle w:val="afff"/>
            </w:pPr>
            <w:r>
              <w:t>проверять параметры настройки запорных и сбросных клапанов;</w:t>
            </w:r>
          </w:p>
          <w:p w:rsidR="00F2335A" w:rsidRDefault="00F2335A">
            <w:pPr>
              <w:pStyle w:val="afff"/>
            </w:pPr>
            <w:r>
              <w:t>производить разборку регуляторов давления, предохранительных клапанов;</w:t>
            </w:r>
          </w:p>
          <w:p w:rsidR="00F2335A" w:rsidRDefault="00F2335A">
            <w:pPr>
              <w:pStyle w:val="afff"/>
            </w:pPr>
            <w:r>
              <w:t>ремонтировать и заменять устаревшее и изношенное оборудование;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t xml:space="preserve">технологический процесс подготовки и центровки труб под сварку, типы врезок на газопроводах, способы замера давления газа на газопроводах, правила </w:t>
            </w:r>
            <w:r>
              <w:lastRenderedPageBreak/>
              <w:t>пользования контрольно-измерительными приборами;</w:t>
            </w:r>
          </w:p>
          <w:p w:rsidR="00F2335A" w:rsidRDefault="00F2335A">
            <w:pPr>
              <w:pStyle w:val="afff"/>
            </w:pPr>
            <w:r>
              <w:t>правила бурения скважин и шурфов;</w:t>
            </w:r>
          </w:p>
          <w:p w:rsidR="00F2335A" w:rsidRDefault="00F2335A">
            <w:pPr>
              <w:pStyle w:val="afff"/>
            </w:pPr>
            <w:r>
              <w:t>правила обнаружения и устранения утечек газа;</w:t>
            </w:r>
          </w:p>
          <w:p w:rsidR="00F2335A" w:rsidRDefault="00F2335A">
            <w:pPr>
              <w:pStyle w:val="afff"/>
            </w:pPr>
            <w:r>
              <w:t>свойства горючих газов, условия образования взрывоопасной смеси, технологию осуществления профилактического осмотра и ремонта газопроводов и сооружений на них;</w:t>
            </w:r>
          </w:p>
          <w:p w:rsidR="00F2335A" w:rsidRDefault="00F2335A">
            <w:pPr>
              <w:pStyle w:val="afff"/>
            </w:pPr>
            <w:r>
              <w:t>правила нанесения противокоррозионной изоляции, основные сведения об электрозащитных установках на газопроводах;</w:t>
            </w:r>
          </w:p>
          <w:p w:rsidR="00F2335A" w:rsidRDefault="00F2335A">
            <w:pPr>
              <w:pStyle w:val="afff"/>
            </w:pPr>
            <w:r>
              <w:t>назначение, классификацию, принципиальные схемы газорегуляторных пунктов;</w:t>
            </w:r>
          </w:p>
          <w:p w:rsidR="00F2335A" w:rsidRDefault="00F2335A">
            <w:pPr>
              <w:pStyle w:val="afff"/>
            </w:pPr>
            <w:r>
              <w:t>устройство, технические характеристики, принцип обслуживания и ремонта оборудования газорегуляторных пунктов, правила безопасности при эксплуатации и ремонте газорегуляторных установок.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МДК.02.01. Технология обслуживания и ремонта подземных газопроводов и сооружений на них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F2335A" w:rsidRDefault="00F2335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2.1 - 2.7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Физическая культура</w:t>
            </w:r>
          </w:p>
          <w:p w:rsidR="00F2335A" w:rsidRDefault="00F2335A">
            <w:pPr>
              <w:pStyle w:val="afff"/>
            </w:pPr>
            <w:r>
              <w:t>В результате освоения раздела обучающийся должен:</w:t>
            </w:r>
          </w:p>
          <w:p w:rsidR="00F2335A" w:rsidRDefault="00F2335A">
            <w:pPr>
              <w:pStyle w:val="afff"/>
            </w:pPr>
            <w:r>
              <w:t>уметь:</w:t>
            </w:r>
          </w:p>
          <w:p w:rsidR="00F2335A" w:rsidRDefault="00F2335A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2335A" w:rsidRDefault="00F2335A">
            <w:pPr>
              <w:pStyle w:val="afff"/>
            </w:pPr>
            <w:r>
              <w:t>знать:</w:t>
            </w:r>
          </w:p>
          <w:p w:rsidR="00F2335A" w:rsidRDefault="00F2335A">
            <w:pPr>
              <w:pStyle w:val="afff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F2335A" w:rsidRDefault="00F2335A">
            <w:pPr>
              <w:pStyle w:val="afff"/>
            </w:pPr>
            <w:r>
              <w:t>основы здорового образа жизни.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lastRenderedPageBreak/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F2335A" w:rsidRDefault="00F2335A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F2335A" w:rsidRDefault="00F2335A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F2335A" w:rsidRDefault="00F2335A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216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1080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720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УП.00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Учебная практика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19 нед.</w:t>
            </w:r>
          </w:p>
          <w:p w:rsidR="00F2335A" w:rsidRDefault="00F2335A">
            <w:pPr>
              <w:pStyle w:val="aff6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684</w:t>
            </w:r>
          </w:p>
          <w:p w:rsidR="00F2335A" w:rsidRDefault="00F2335A">
            <w:pPr>
              <w:pStyle w:val="aff6"/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35A" w:rsidRDefault="00F2335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F2335A" w:rsidRDefault="00F2335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1.1 - 1.6</w:t>
              </w:r>
            </w:hyperlink>
          </w:p>
          <w:p w:rsidR="00F2335A" w:rsidRDefault="00F2335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2.1 - 2.7</w:t>
              </w:r>
            </w:hyperlink>
          </w:p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ПП.00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ПА.00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ГИА.00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</w:tbl>
    <w:p w:rsidR="00F2335A" w:rsidRDefault="00F2335A"/>
    <w:p w:rsidR="00F2335A" w:rsidRDefault="00F2335A">
      <w:pPr>
        <w:sectPr w:rsidR="00F2335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2335A" w:rsidRDefault="00F2335A">
      <w:pPr>
        <w:ind w:firstLine="698"/>
        <w:jc w:val="right"/>
      </w:pPr>
      <w:bookmarkStart w:id="54" w:name="sub_300"/>
      <w:r>
        <w:rPr>
          <w:rStyle w:val="a3"/>
          <w:bCs/>
        </w:rPr>
        <w:lastRenderedPageBreak/>
        <w:t>Таблица 3</w:t>
      </w:r>
    </w:p>
    <w:bookmarkEnd w:id="54"/>
    <w:p w:rsidR="00F2335A" w:rsidRDefault="00F2335A"/>
    <w:p w:rsidR="00F2335A" w:rsidRDefault="00F2335A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F2335A" w:rsidRDefault="00F23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0"/>
        <w:gridCol w:w="2408"/>
      </w:tblGrid>
      <w:tr w:rsidR="00F2335A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20 нед.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Учебная практика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35A" w:rsidRDefault="00F2335A">
            <w:pPr>
              <w:pStyle w:val="aff6"/>
              <w:jc w:val="center"/>
            </w:pPr>
            <w:r>
              <w:t>19 нед.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</w:pP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 нед.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1 нед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Каникулы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2 нед.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5A" w:rsidRDefault="00F2335A">
            <w:pPr>
              <w:pStyle w:val="afff"/>
            </w:pPr>
            <w: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5A" w:rsidRDefault="00F2335A">
            <w:pPr>
              <w:pStyle w:val="aff6"/>
              <w:jc w:val="center"/>
            </w:pPr>
            <w:r>
              <w:t>43 нед.</w:t>
            </w:r>
          </w:p>
        </w:tc>
      </w:tr>
    </w:tbl>
    <w:p w:rsidR="00F2335A" w:rsidRDefault="00F2335A"/>
    <w:p w:rsidR="00F2335A" w:rsidRDefault="00F2335A">
      <w:pPr>
        <w:pStyle w:val="1"/>
      </w:pPr>
      <w:bookmarkStart w:id="55" w:name="sub_1007"/>
      <w:r>
        <w:t>VII. Требования к условиям реализации программы подготовки квалифицированных рабочих, служащих</w:t>
      </w:r>
    </w:p>
    <w:bookmarkEnd w:id="55"/>
    <w:p w:rsidR="00F2335A" w:rsidRDefault="00F2335A"/>
    <w:p w:rsidR="00F2335A" w:rsidRDefault="00F2335A">
      <w:bookmarkStart w:id="56" w:name="sub_71"/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4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п. 3.2</w:t>
        </w:r>
      </w:hyperlink>
      <w:r>
        <w:t>. ФГОС СПО), и с учетом соответствующей примерной ППКРС.</w:t>
      </w:r>
    </w:p>
    <w:bookmarkEnd w:id="56"/>
    <w:p w:rsidR="00F2335A" w:rsidRDefault="00F2335A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2335A" w:rsidRDefault="00F2335A"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2335A" w:rsidRDefault="00F2335A">
      <w:r>
        <w:t>При формировании ППКРС образовательная организация:</w:t>
      </w:r>
    </w:p>
    <w:p w:rsidR="00F2335A" w:rsidRDefault="00F2335A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2335A" w:rsidRDefault="00F2335A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2335A" w:rsidRDefault="00F2335A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2335A" w:rsidRDefault="00F2335A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2335A" w:rsidRDefault="00F2335A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2335A" w:rsidRDefault="00F2335A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</w:t>
      </w:r>
      <w:r>
        <w:lastRenderedPageBreak/>
        <w:t>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F2335A" w:rsidRDefault="00F2335A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2335A" w:rsidRDefault="00F2335A">
      <w:bookmarkStart w:id="57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F2335A" w:rsidRDefault="00F2335A">
      <w:bookmarkStart w:id="58" w:name="sub_73"/>
      <w:bookmarkEnd w:id="57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2335A" w:rsidRDefault="00F2335A">
      <w:bookmarkStart w:id="59" w:name="sub_74"/>
      <w:bookmarkEnd w:id="58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2335A" w:rsidRDefault="00F2335A">
      <w:bookmarkStart w:id="60" w:name="sub_75"/>
      <w:bookmarkEnd w:id="59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2335A" w:rsidRDefault="00F2335A">
      <w:bookmarkStart w:id="61" w:name="sub_76"/>
      <w:bookmarkEnd w:id="60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2335A" w:rsidRDefault="00F2335A">
      <w:bookmarkStart w:id="62" w:name="sub_77"/>
      <w:bookmarkEnd w:id="61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2335A" w:rsidRDefault="00F2335A">
      <w:bookmarkStart w:id="63" w:name="sub_78"/>
      <w:bookmarkEnd w:id="62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2335A" w:rsidRDefault="00F2335A">
      <w:bookmarkStart w:id="64" w:name="sub_79"/>
      <w:bookmarkEnd w:id="63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4"/>
    <w:p w:rsidR="00F2335A" w:rsidRDefault="00F2335A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2335A" w:rsidRDefault="00F23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9"/>
        <w:gridCol w:w="1918"/>
      </w:tblGrid>
      <w:tr w:rsidR="00F2335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f"/>
            </w:pPr>
            <w:r>
              <w:t>57 нед.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f"/>
            </w:pPr>
            <w:r>
              <w:t>3 нед.</w:t>
            </w:r>
          </w:p>
        </w:tc>
      </w:tr>
      <w:tr w:rsidR="00F2335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f"/>
            </w:pPr>
            <w:r>
              <w:t>каникулы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335A" w:rsidRDefault="00F2335A">
            <w:pPr>
              <w:pStyle w:val="afff"/>
            </w:pPr>
            <w:r>
              <w:t>22 нед.</w:t>
            </w:r>
          </w:p>
        </w:tc>
      </w:tr>
    </w:tbl>
    <w:p w:rsidR="00F2335A" w:rsidRDefault="00F2335A"/>
    <w:p w:rsidR="00F2335A" w:rsidRDefault="00F2335A">
      <w:bookmarkStart w:id="65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2335A" w:rsidRDefault="00F2335A">
      <w:bookmarkStart w:id="66" w:name="sub_711"/>
      <w:bookmarkEnd w:id="65"/>
      <w:r>
        <w:lastRenderedPageBreak/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F2335A" w:rsidRDefault="00F2335A">
      <w:bookmarkStart w:id="67" w:name="sub_712"/>
      <w:bookmarkEnd w:id="66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7"/>
    <w:p w:rsidR="00F2335A" w:rsidRDefault="00F2335A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2335A" w:rsidRDefault="00F2335A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2335A" w:rsidRDefault="00F2335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2335A" w:rsidRDefault="00F2335A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2335A" w:rsidRDefault="00F2335A">
      <w:bookmarkStart w:id="68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2335A" w:rsidRDefault="00F2335A">
      <w:bookmarkStart w:id="69" w:name="sub_714"/>
      <w:bookmarkEnd w:id="68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69"/>
    <w:p w:rsidR="00F2335A" w:rsidRDefault="00F2335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2335A" w:rsidRDefault="00F2335A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2335A" w:rsidRDefault="00F2335A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2335A" w:rsidRDefault="00F2335A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2335A" w:rsidRDefault="00F2335A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F2335A" w:rsidRDefault="00F2335A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2335A" w:rsidRDefault="00F2335A"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2335A" w:rsidRDefault="00F2335A">
      <w:bookmarkStart w:id="70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Style w:val="a4"/>
            <w:rFonts w:cs="Arial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2335A" w:rsidRDefault="00F2335A">
      <w:bookmarkStart w:id="71" w:name="sub_716"/>
      <w:bookmarkEnd w:id="70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1"/>
    <w:p w:rsidR="00F2335A" w:rsidRDefault="00F2335A"/>
    <w:p w:rsidR="00F2335A" w:rsidRDefault="00F2335A">
      <w:pPr>
        <w:pStyle w:val="1"/>
      </w:pPr>
      <w:r>
        <w:t>Перечень</w:t>
      </w:r>
      <w:r>
        <w:br/>
        <w:t>кабинетов, лабораторий, мастерских и других помещений</w:t>
      </w:r>
    </w:p>
    <w:p w:rsidR="00F2335A" w:rsidRDefault="00F2335A"/>
    <w:p w:rsidR="00F2335A" w:rsidRDefault="00F2335A">
      <w:r>
        <w:t>Кабинеты:</w:t>
      </w:r>
    </w:p>
    <w:p w:rsidR="00F2335A" w:rsidRDefault="00F2335A">
      <w:r>
        <w:t>основ газового хозяйства;</w:t>
      </w:r>
    </w:p>
    <w:p w:rsidR="00F2335A" w:rsidRDefault="00F2335A">
      <w:r>
        <w:t>технической графики;</w:t>
      </w:r>
    </w:p>
    <w:p w:rsidR="00F2335A" w:rsidRDefault="00F2335A">
      <w:r>
        <w:t>электротехники;</w:t>
      </w:r>
    </w:p>
    <w:p w:rsidR="00F2335A" w:rsidRDefault="00F2335A">
      <w:r>
        <w:t>материаловедения;</w:t>
      </w:r>
    </w:p>
    <w:p w:rsidR="00F2335A" w:rsidRDefault="00F2335A">
      <w:r>
        <w:t>экономических и правовых основ профессиональной деятельности;</w:t>
      </w:r>
    </w:p>
    <w:p w:rsidR="00F2335A" w:rsidRDefault="00F2335A">
      <w:r>
        <w:t>техники безопасности и охраны труда;</w:t>
      </w:r>
    </w:p>
    <w:p w:rsidR="00F2335A" w:rsidRDefault="00F2335A">
      <w:r>
        <w:t>безопасности жизнедеятельности.</w:t>
      </w:r>
    </w:p>
    <w:p w:rsidR="00F2335A" w:rsidRDefault="00F2335A">
      <w:r>
        <w:t>Лаборатории:</w:t>
      </w:r>
    </w:p>
    <w:p w:rsidR="00F2335A" w:rsidRDefault="00F2335A">
      <w:r>
        <w:t>газового хозяйства.</w:t>
      </w:r>
    </w:p>
    <w:p w:rsidR="00F2335A" w:rsidRDefault="00F2335A">
      <w:r>
        <w:t>Мастерские:</w:t>
      </w:r>
    </w:p>
    <w:p w:rsidR="00F2335A" w:rsidRDefault="00F2335A">
      <w:r>
        <w:t>слесарная мастерская.</w:t>
      </w:r>
    </w:p>
    <w:p w:rsidR="00F2335A" w:rsidRDefault="00F2335A">
      <w:r>
        <w:t>Спортивный комплекс:</w:t>
      </w:r>
    </w:p>
    <w:p w:rsidR="00F2335A" w:rsidRDefault="00F2335A">
      <w:r>
        <w:t>спортивный зал;</w:t>
      </w:r>
    </w:p>
    <w:p w:rsidR="00F2335A" w:rsidRDefault="00F2335A">
      <w:r>
        <w:t>открытый стадион широкого профиля с элементами полосы препятствий;</w:t>
      </w:r>
    </w:p>
    <w:p w:rsidR="00F2335A" w:rsidRDefault="00F2335A">
      <w:r>
        <w:t>стрелковый тир (в любой модификации, включая электронный) или место для стрельбы.</w:t>
      </w:r>
    </w:p>
    <w:p w:rsidR="00F2335A" w:rsidRDefault="00F2335A">
      <w:r>
        <w:t>Залы:</w:t>
      </w:r>
    </w:p>
    <w:p w:rsidR="00F2335A" w:rsidRDefault="00F2335A">
      <w:r>
        <w:t>библиотека, читальный зал с выходом в сеть Интернет;</w:t>
      </w:r>
    </w:p>
    <w:p w:rsidR="00F2335A" w:rsidRDefault="00F2335A">
      <w:r>
        <w:t>актовый зал.</w:t>
      </w:r>
    </w:p>
    <w:p w:rsidR="00F2335A" w:rsidRDefault="00F2335A">
      <w:r>
        <w:t>Реализация ППКРС должна обеспечивать:</w:t>
      </w:r>
    </w:p>
    <w:p w:rsidR="00F2335A" w:rsidRDefault="00F2335A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2335A" w:rsidRDefault="00F2335A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2335A" w:rsidRDefault="00F2335A"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2335A" w:rsidRDefault="00F2335A">
      <w:bookmarkStart w:id="72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2"/>
    <w:p w:rsidR="00F2335A" w:rsidRDefault="00F2335A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2335A" w:rsidRDefault="00F2335A"/>
    <w:p w:rsidR="00F2335A" w:rsidRDefault="00F2335A">
      <w:pPr>
        <w:pStyle w:val="1"/>
      </w:pPr>
      <w:bookmarkStart w:id="73" w:name="sub_1008"/>
      <w:r>
        <w:t>VIII. Требования к результатам освоения программы подготовки квалифицированных рабочих, служащих</w:t>
      </w:r>
    </w:p>
    <w:bookmarkEnd w:id="73"/>
    <w:p w:rsidR="00F2335A" w:rsidRDefault="00F2335A"/>
    <w:p w:rsidR="00F2335A" w:rsidRDefault="00F2335A">
      <w:bookmarkStart w:id="74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F2335A" w:rsidRDefault="00F2335A">
      <w:bookmarkStart w:id="75" w:name="sub_82"/>
      <w:bookmarkEnd w:id="74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2335A" w:rsidRDefault="00F2335A">
      <w:bookmarkStart w:id="76" w:name="sub_83"/>
      <w:bookmarkEnd w:id="75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6"/>
    <w:p w:rsidR="00F2335A" w:rsidRDefault="00F2335A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2335A" w:rsidRDefault="00F2335A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2335A" w:rsidRDefault="00F2335A">
      <w:bookmarkStart w:id="77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7"/>
    <w:p w:rsidR="00F2335A" w:rsidRDefault="00F2335A">
      <w:r>
        <w:t>оценка уровня освоения дисциплин;</w:t>
      </w:r>
    </w:p>
    <w:p w:rsidR="00F2335A" w:rsidRDefault="00F2335A">
      <w:r>
        <w:t>оценка компетенций обучающихся.</w:t>
      </w:r>
    </w:p>
    <w:p w:rsidR="00F2335A" w:rsidRDefault="00F2335A">
      <w:r>
        <w:t>Для юношей предусматривается оценка результатов освоения основ военной службы.</w:t>
      </w:r>
    </w:p>
    <w:p w:rsidR="00F2335A" w:rsidRDefault="00F2335A">
      <w:bookmarkStart w:id="78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7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</w:t>
      </w:r>
      <w:r>
        <w:lastRenderedPageBreak/>
        <w:t>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F2335A" w:rsidRDefault="00F2335A">
      <w:bookmarkStart w:id="79" w:name="sub_86"/>
      <w:bookmarkEnd w:id="78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79"/>
    <w:p w:rsidR="00F2335A" w:rsidRDefault="00F2335A">
      <w:r>
        <w:t>Государственный экзамен вводится по усмотрению образовательной организации.</w:t>
      </w:r>
    </w:p>
    <w:p w:rsidR="00F2335A" w:rsidRDefault="00F2335A">
      <w:bookmarkStart w:id="80" w:name="sub_87"/>
      <w:r>
        <w:t xml:space="preserve">8.7. Обучающиеся по ППКРС, не имеющие среднего общего образования, в соответствии с </w:t>
      </w:r>
      <w:hyperlink r:id="rId18" w:history="1">
        <w:r>
          <w:rPr>
            <w:rStyle w:val="a4"/>
            <w:rFonts w:cs="Arial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0"/>
    <w:p w:rsidR="00F2335A" w:rsidRDefault="00F2335A"/>
    <w:p w:rsidR="00F2335A" w:rsidRDefault="00F2335A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2335A" w:rsidRDefault="00F2335A">
      <w:bookmarkStart w:id="81" w:name="sub_111"/>
      <w:r>
        <w:t xml:space="preserve">*(1) </w:t>
      </w:r>
      <w:hyperlink r:id="rId19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F2335A" w:rsidRDefault="00F2335A">
      <w:bookmarkStart w:id="82" w:name="sub_222"/>
      <w:bookmarkEnd w:id="81"/>
      <w:r>
        <w:t xml:space="preserve">*(2) В соответствии с </w:t>
      </w:r>
      <w:hyperlink r:id="rId2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F2335A" w:rsidRDefault="00F2335A">
      <w:bookmarkStart w:id="83" w:name="sub_333"/>
      <w:bookmarkEnd w:id="82"/>
      <w:r>
        <w:t>*(3) Собрание законодательства Российской Федерации, 2012, N 53, ст. 7598; 2013, N 19, ст. 2326.</w:t>
      </w:r>
    </w:p>
    <w:p w:rsidR="00F2335A" w:rsidRDefault="00F2335A">
      <w:bookmarkStart w:id="84" w:name="sub_444"/>
      <w:bookmarkEnd w:id="83"/>
      <w:r>
        <w:t xml:space="preserve">*(4) </w:t>
      </w:r>
      <w:hyperlink r:id="rId21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F2335A" w:rsidRDefault="00F2335A">
      <w:bookmarkStart w:id="85" w:name="sub_555"/>
      <w:bookmarkEnd w:id="84"/>
      <w:r>
        <w:t xml:space="preserve">*(5) </w:t>
      </w:r>
      <w:hyperlink r:id="rId22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5"/>
    <w:p w:rsidR="00F2335A" w:rsidRDefault="00F2335A"/>
    <w:sectPr w:rsidR="00F2335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0"/>
    <w:rsid w:val="00580460"/>
    <w:rsid w:val="00C70740"/>
    <w:rsid w:val="00F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12025268.10000" TargetMode="External"/><Relationship Id="rId18" Type="http://schemas.openxmlformats.org/officeDocument/2006/relationships/hyperlink" Target="garantF1://70191362.10879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8405.1301" TargetMode="External"/><Relationship Id="rId7" Type="http://schemas.openxmlformats.org/officeDocument/2006/relationships/hyperlink" Target="garantF1://98632.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70400084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791" TargetMode="External"/><Relationship Id="rId20" Type="http://schemas.openxmlformats.org/officeDocument/2006/relationships/hyperlink" Target="garantF1://7840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2025268.5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4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1448770.0" TargetMode="External"/><Relationship Id="rId22" Type="http://schemas.openxmlformats.org/officeDocument/2006/relationships/hyperlink" Target="garantF1://70191362.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История</cp:lastModifiedBy>
  <cp:revision>2</cp:revision>
  <dcterms:created xsi:type="dcterms:W3CDTF">2017-04-05T03:51:00Z</dcterms:created>
  <dcterms:modified xsi:type="dcterms:W3CDTF">2017-04-05T03:51:00Z</dcterms:modified>
</cp:coreProperties>
</file>