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D6" w:rsidRPr="000716D6" w:rsidRDefault="000716D6" w:rsidP="000716D6">
      <w:pPr>
        <w:rPr>
          <w:rFonts w:ascii="Calibri" w:eastAsia="Calibri" w:hAnsi="Calibri" w:cs="Times New Roman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0716D6" w:rsidRPr="000716D6" w:rsidTr="005F5F7B">
        <w:trPr>
          <w:trHeight w:val="518"/>
        </w:trPr>
        <w:tc>
          <w:tcPr>
            <w:tcW w:w="1560" w:type="dxa"/>
            <w:vMerge w:val="restart"/>
          </w:tcPr>
          <w:p w:rsidR="000716D6" w:rsidRPr="000716D6" w:rsidRDefault="000716D6" w:rsidP="000716D6">
            <w:pPr>
              <w:rPr>
                <w:rFonts w:ascii="Calibri" w:hAnsi="Calibri" w:cs="Times New Roman"/>
              </w:rPr>
            </w:pPr>
            <w:r w:rsidRPr="000716D6">
              <w:rPr>
                <w:rFonts w:ascii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3563FD" wp14:editId="184994C3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6D6" w:rsidRPr="000716D6" w:rsidRDefault="000716D6" w:rsidP="000716D6">
            <w:pPr>
              <w:rPr>
                <w:rFonts w:ascii="Calibri" w:hAnsi="Calibri" w:cs="Times New Roman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Calibri" w:hAnsi="Calibri" w:cs="Times New Roman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Министерство  образования и науки  Республики Саха </w:t>
            </w:r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(Якутия)</w:t>
            </w:r>
          </w:p>
        </w:tc>
      </w:tr>
      <w:tr w:rsidR="000716D6" w:rsidRPr="000716D6" w:rsidTr="005F5F7B">
        <w:trPr>
          <w:trHeight w:val="893"/>
        </w:trPr>
        <w:tc>
          <w:tcPr>
            <w:tcW w:w="1560" w:type="dxa"/>
            <w:vMerge/>
          </w:tcPr>
          <w:p w:rsidR="000716D6" w:rsidRPr="000716D6" w:rsidRDefault="000716D6" w:rsidP="000716D6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0716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Республики Саха (Якутия)</w:t>
            </w: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«Якутский промышленный техникум»</w:t>
            </w: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6D6" w:rsidRPr="000716D6" w:rsidRDefault="000716D6" w:rsidP="000716D6">
      <w:pPr>
        <w:rPr>
          <w:rFonts w:ascii="Calibri" w:eastAsia="Calibri" w:hAnsi="Calibri" w:cs="Times New Roman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F150BD" w:rsidRPr="00F150BD" w:rsidTr="00F150BD">
        <w:trPr>
          <w:trHeight w:val="1374"/>
          <w:jc w:val="center"/>
        </w:trPr>
        <w:tc>
          <w:tcPr>
            <w:tcW w:w="5185" w:type="dxa"/>
          </w:tcPr>
          <w:p w:rsidR="00F150BD" w:rsidRPr="00F150BD" w:rsidRDefault="00F150BD" w:rsidP="00F150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F150BD" w:rsidRPr="00F150BD" w:rsidRDefault="00F150BD" w:rsidP="00F15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150BD" w:rsidRPr="00F150BD" w:rsidRDefault="00F150BD" w:rsidP="00F15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F150BD" w:rsidRPr="00F150BD" w:rsidRDefault="00F150BD" w:rsidP="00F150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0BD" w:rsidRPr="00F150BD" w:rsidRDefault="00F150BD" w:rsidP="00F15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F150BD" w:rsidRPr="00F150BD" w:rsidRDefault="00F150BD" w:rsidP="00F150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F150BD" w:rsidRPr="00F150BD" w:rsidRDefault="00F150BD" w:rsidP="00F150BD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0716D6" w:rsidRPr="000716D6" w:rsidRDefault="000716D6" w:rsidP="000716D6">
      <w:pPr>
        <w:rPr>
          <w:rFonts w:ascii="Calibri" w:eastAsia="Calibri" w:hAnsi="Calibri" w:cs="Times New Roman"/>
        </w:rPr>
      </w:pPr>
    </w:p>
    <w:p w:rsidR="000716D6" w:rsidRPr="000716D6" w:rsidRDefault="000716D6" w:rsidP="000716D6">
      <w:pPr>
        <w:tabs>
          <w:tab w:val="left" w:pos="2428"/>
        </w:tabs>
        <w:rPr>
          <w:rFonts w:ascii="Calibri" w:eastAsia="Calibri" w:hAnsi="Calibri" w:cs="Times New Roman"/>
        </w:rPr>
      </w:pPr>
      <w:r w:rsidRPr="000716D6">
        <w:rPr>
          <w:rFonts w:ascii="Calibri" w:eastAsia="Calibri" w:hAnsi="Calibri" w:cs="Times New Roman"/>
        </w:rPr>
        <w:tab/>
      </w:r>
    </w:p>
    <w:p w:rsidR="000716D6" w:rsidRPr="000716D6" w:rsidRDefault="000716D6" w:rsidP="000716D6">
      <w:pPr>
        <w:tabs>
          <w:tab w:val="left" w:pos="2428"/>
        </w:tabs>
        <w:rPr>
          <w:rFonts w:ascii="Calibri" w:eastAsia="Calibri" w:hAnsi="Calibri" w:cs="Times New Roman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  <w:t>Р</w:t>
      </w:r>
      <w:proofErr w:type="spellStart"/>
      <w:r w:rsidRPr="000716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абочая</w:t>
      </w:r>
      <w:proofErr w:type="spellEnd"/>
      <w:r w:rsidRPr="000716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учебной дисциплины</w:t>
      </w:r>
    </w:p>
    <w:p w:rsidR="000716D6" w:rsidRPr="000716D6" w:rsidRDefault="00E34AAB" w:rsidP="000716D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ПОО.</w:t>
      </w:r>
      <w:r w:rsidR="00A6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="000716D6" w:rsidRPr="0007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Основы инновационного предпринимательства</w:t>
      </w: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0716D6" w:rsidRPr="000716D6" w:rsidRDefault="000716D6" w:rsidP="000716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D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08.01.18 </w:t>
      </w: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Электромонтажник электрических сетей и электрооборудования</w:t>
      </w:r>
    </w:p>
    <w:p w:rsidR="000716D6" w:rsidRPr="000716D6" w:rsidRDefault="000716D6" w:rsidP="0007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F150BD" w:rsidP="000716D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0716D6"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6D6" w:rsidRPr="000716D6" w:rsidRDefault="000716D6" w:rsidP="000716D6">
      <w:pPr>
        <w:widowControl w:val="0"/>
        <w:tabs>
          <w:tab w:val="left" w:pos="4069"/>
          <w:tab w:val="center" w:pos="4677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кабельным сетям,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3,4  разряд</w:t>
      </w:r>
    </w:p>
    <w:p w:rsidR="000716D6" w:rsidRPr="000716D6" w:rsidRDefault="000716D6" w:rsidP="000716D6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Электромонтажник по освещению и осветительным сетям, 3, 4 разряда</w:t>
      </w: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caps/>
          <w:sz w:val="20"/>
          <w:szCs w:val="20"/>
          <w:lang w:eastAsia="ru-RU"/>
        </w:rPr>
      </w:pPr>
    </w:p>
    <w:p w:rsidR="000716D6" w:rsidRPr="000716D6" w:rsidRDefault="000716D6" w:rsidP="0007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ah-RU" w:eastAsia="ru-RU"/>
        </w:rPr>
      </w:pPr>
    </w:p>
    <w:p w:rsidR="000716D6" w:rsidRPr="000716D6" w:rsidRDefault="000716D6" w:rsidP="000716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6D6" w:rsidRPr="000716D6" w:rsidRDefault="000716D6" w:rsidP="000716D6">
      <w:pPr>
        <w:tabs>
          <w:tab w:val="left" w:pos="2646"/>
        </w:tabs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2646"/>
        </w:tabs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2646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0BD" w:rsidRDefault="00F150BD" w:rsidP="000716D6">
      <w:pPr>
        <w:tabs>
          <w:tab w:val="left" w:pos="2646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2646"/>
        </w:tabs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Якутск, 2017</w:t>
      </w: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разработана на основе примерной программы</w:t>
      </w: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 «Основы инновационного предпринимательства» по приказу МПО и ПРК РС (Я) от 14.02.2013 г. № 01-07/88</w:t>
      </w:r>
      <w:r w:rsidRPr="000716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D6">
        <w:rPr>
          <w:rFonts w:ascii="Times New Roman" w:eastAsia="Calibri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716D6">
        <w:rPr>
          <w:rFonts w:ascii="Times New Roman" w:eastAsia="Calibri" w:hAnsi="Times New Roman" w:cs="Times New Roman"/>
          <w:sz w:val="24"/>
          <w:szCs w:val="24"/>
        </w:rPr>
        <w:t>Разработчик: Горохова Мария Ивановна, преподаватель общепрофессиональных дисциплин по профессии:</w:t>
      </w:r>
      <w:r w:rsidRPr="000716D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Pr="000716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08.01.18. 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электрических сетей и электрооборудования.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3997"/>
      </w:tblGrid>
      <w:tr w:rsidR="000716D6" w:rsidRPr="000716D6" w:rsidTr="005F5F7B">
        <w:trPr>
          <w:trHeight w:val="2030"/>
        </w:trPr>
        <w:tc>
          <w:tcPr>
            <w:tcW w:w="3997" w:type="dxa"/>
          </w:tcPr>
          <w:p w:rsidR="000716D6" w:rsidRPr="000716D6" w:rsidRDefault="000716D6" w:rsidP="00071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16D6" w:rsidRPr="000716D6" w:rsidRDefault="000716D6" w:rsidP="000716D6">
            <w:pPr>
              <w:jc w:val="both"/>
              <w:rPr>
                <w:rFonts w:ascii="Times New Roman" w:hAnsi="Times New Roman"/>
                <w:sz w:val="32"/>
                <w:szCs w:val="32"/>
                <w:lang w:val="sah-RU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6D6" w:rsidRPr="000716D6" w:rsidTr="005F5F7B">
        <w:tc>
          <w:tcPr>
            <w:tcW w:w="4785" w:type="dxa"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16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0716D6" w:rsidRPr="000716D6" w:rsidRDefault="000716D6" w:rsidP="000716D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0716D6" w:rsidRPr="000716D6" w:rsidRDefault="000716D6" w:rsidP="000716D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комиссии металлообработки и техники     </w:t>
            </w:r>
          </w:p>
          <w:p w:rsidR="000716D6" w:rsidRPr="000716D6" w:rsidRDefault="000716D6" w:rsidP="000716D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0716D6" w:rsidRPr="000716D6" w:rsidRDefault="000716D6" w:rsidP="000716D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>________________ Гоголев И.В.</w:t>
            </w:r>
          </w:p>
          <w:p w:rsidR="000716D6" w:rsidRPr="000716D6" w:rsidRDefault="000716D6" w:rsidP="000716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0716D6" w:rsidRPr="000716D6" w:rsidRDefault="000716D6" w:rsidP="000716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0716D6" w:rsidRPr="000716D6" w:rsidRDefault="000716D6" w:rsidP="000716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0716D6" w:rsidRPr="000716D6" w:rsidRDefault="000716D6" w:rsidP="000716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0716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0716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0716D6" w:rsidRPr="000716D6" w:rsidRDefault="000716D6" w:rsidP="000716D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0716D6" w:rsidRPr="000716D6" w:rsidRDefault="000716D6" w:rsidP="000716D6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16D6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0716D6" w:rsidRPr="000716D6" w:rsidRDefault="000716D6" w:rsidP="000716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716D6" w:rsidRPr="000716D6" w:rsidRDefault="000716D6" w:rsidP="000716D6">
      <w:pPr>
        <w:keepNext/>
        <w:keepLines/>
        <w:widowControl w:val="0"/>
        <w:tabs>
          <w:tab w:val="left" w:pos="0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0"/>
          <w:tab w:val="right" w:pos="9355"/>
        </w:tabs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6D6" w:rsidRPr="000716D6" w:rsidRDefault="000716D6" w:rsidP="000716D6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keepNext/>
        <w:keepLines/>
        <w:widowControl w:val="0"/>
        <w:tabs>
          <w:tab w:val="left" w:pos="0"/>
          <w:tab w:val="left" w:pos="4554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keepNext/>
        <w:keepLines/>
        <w:widowControl w:val="0"/>
        <w:tabs>
          <w:tab w:val="left" w:pos="0"/>
          <w:tab w:val="left" w:pos="4554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299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708"/>
          <w:tab w:val="left" w:pos="14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0716D6" w:rsidRPr="000716D6" w:rsidTr="005F5F7B">
        <w:tc>
          <w:tcPr>
            <w:tcW w:w="7668" w:type="dxa"/>
          </w:tcPr>
          <w:p w:rsidR="000716D6" w:rsidRPr="000716D6" w:rsidRDefault="000716D6" w:rsidP="000716D6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0716D6" w:rsidRPr="000716D6" w:rsidRDefault="000716D6" w:rsidP="000716D6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СОДЕРЖАНИЕ</w:t>
            </w:r>
          </w:p>
          <w:p w:rsidR="000716D6" w:rsidRPr="000716D6" w:rsidRDefault="000716D6" w:rsidP="000716D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0716D6" w:rsidRPr="000716D6" w:rsidTr="005F5F7B">
        <w:tc>
          <w:tcPr>
            <w:tcW w:w="7668" w:type="dxa"/>
          </w:tcPr>
          <w:p w:rsidR="000716D6" w:rsidRPr="000716D6" w:rsidRDefault="000716D6" w:rsidP="000716D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716D6" w:rsidRPr="000716D6" w:rsidTr="005F5F7B">
        <w:tc>
          <w:tcPr>
            <w:tcW w:w="7668" w:type="dxa"/>
          </w:tcPr>
          <w:p w:rsidR="000716D6" w:rsidRPr="000716D6" w:rsidRDefault="000716D6" w:rsidP="000716D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716D6" w:rsidRPr="000716D6" w:rsidRDefault="000716D6" w:rsidP="000716D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0716D6" w:rsidRPr="000716D6" w:rsidTr="005F5F7B">
        <w:trPr>
          <w:trHeight w:val="670"/>
        </w:trPr>
        <w:tc>
          <w:tcPr>
            <w:tcW w:w="7668" w:type="dxa"/>
          </w:tcPr>
          <w:p w:rsidR="000716D6" w:rsidRPr="000716D6" w:rsidRDefault="000716D6" w:rsidP="000716D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0716D6" w:rsidRPr="000716D6" w:rsidRDefault="000716D6" w:rsidP="000716D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0716D6" w:rsidRPr="000716D6" w:rsidTr="005F5F7B">
        <w:tc>
          <w:tcPr>
            <w:tcW w:w="7668" w:type="dxa"/>
          </w:tcPr>
          <w:p w:rsidR="000716D6" w:rsidRPr="000716D6" w:rsidRDefault="000716D6" w:rsidP="000716D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 ПРОГРАММЫ УЧЕБНОЙ ДИСЦИПЛИНЫ</w:t>
      </w:r>
    </w:p>
    <w:p w:rsidR="000716D6" w:rsidRPr="000716D6" w:rsidRDefault="000716D6" w:rsidP="000716D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1.1.Область применения  программы </w:t>
      </w:r>
    </w:p>
    <w:p w:rsidR="000716D6" w:rsidRPr="000716D6" w:rsidRDefault="000716D6" w:rsidP="000716D6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учебной дисциплины «Основы инновационного предпринимательства» является частью программы подготовки квалифицированных рабочих, служащих среднего профессионального образования в соответствии с ФГОС  СПО по профессии:</w:t>
      </w:r>
    </w:p>
    <w:p w:rsidR="000716D6" w:rsidRPr="001D7D29" w:rsidRDefault="000716D6" w:rsidP="000716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2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08.01.18 Электромонтажник электрических сетей и электрооборудования</w:t>
      </w:r>
    </w:p>
    <w:p w:rsidR="000716D6" w:rsidRPr="000716D6" w:rsidRDefault="000716D6" w:rsidP="00071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обучающимся получить углубленные знания и навыки для успешной профессиональной деятельности.</w:t>
      </w:r>
    </w:p>
    <w:p w:rsidR="000716D6" w:rsidRPr="000716D6" w:rsidRDefault="000716D6" w:rsidP="000716D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1.3.Цели и задачи учебной дисциплины – требования к результатам освоения дисциплины:</w:t>
      </w:r>
    </w:p>
    <w:p w:rsidR="000716D6" w:rsidRPr="000716D6" w:rsidRDefault="000716D6" w:rsidP="000716D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учебной дисциплины «Основы инновационного предпринимательства»: формирование у студентов 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предпринимательства.</w:t>
      </w:r>
    </w:p>
    <w:p w:rsidR="000716D6" w:rsidRPr="000716D6" w:rsidRDefault="000716D6" w:rsidP="000716D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716D6" w:rsidRPr="000716D6" w:rsidRDefault="000716D6" w:rsidP="000716D6">
      <w:pPr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предпринимательства как процесса поиска рыночных возможностей; </w:t>
      </w:r>
    </w:p>
    <w:p w:rsidR="000716D6" w:rsidRPr="000716D6" w:rsidRDefault="000716D6" w:rsidP="000716D6">
      <w:pPr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инфраструктуры инновационной деятельности;</w:t>
      </w:r>
    </w:p>
    <w:p w:rsidR="000716D6" w:rsidRPr="000716D6" w:rsidRDefault="000716D6" w:rsidP="000716D6">
      <w:pPr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создания инновационной команды; </w:t>
      </w:r>
    </w:p>
    <w:p w:rsidR="000716D6" w:rsidRPr="000716D6" w:rsidRDefault="000716D6" w:rsidP="000716D6">
      <w:pPr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процесса создания нового продукта; </w:t>
      </w:r>
    </w:p>
    <w:p w:rsidR="000716D6" w:rsidRPr="000716D6" w:rsidRDefault="000716D6" w:rsidP="000716D6">
      <w:pPr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и инструментами управления интеллектуальной собственностью; </w:t>
      </w:r>
    </w:p>
    <w:p w:rsidR="000716D6" w:rsidRPr="000716D6" w:rsidRDefault="000716D6" w:rsidP="000716D6">
      <w:pPr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жизненных циклов инновационной компании;</w:t>
      </w:r>
    </w:p>
    <w:p w:rsidR="000716D6" w:rsidRPr="000716D6" w:rsidRDefault="000716D6" w:rsidP="000716D6">
      <w:pPr>
        <w:numPr>
          <w:ilvl w:val="0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инструментами финансирования инновационной компании.</w:t>
      </w:r>
    </w:p>
    <w:p w:rsidR="000716D6" w:rsidRPr="000716D6" w:rsidRDefault="000716D6" w:rsidP="00071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D6" w:rsidRPr="000716D6" w:rsidRDefault="000716D6" w:rsidP="000716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«Основы инновационного</w:t>
      </w:r>
    </w:p>
    <w:p w:rsidR="000716D6" w:rsidRPr="000716D6" w:rsidRDefault="000716D6" w:rsidP="000716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предпринимательства» направлено на развитие общих компетенций:</w:t>
      </w:r>
    </w:p>
    <w:tbl>
      <w:tblPr>
        <w:tblStyle w:val="21"/>
        <w:tblW w:w="16020" w:type="dxa"/>
        <w:tblInd w:w="108" w:type="dxa"/>
        <w:tblLook w:val="04A0" w:firstRow="1" w:lastRow="0" w:firstColumn="1" w:lastColumn="0" w:noHBand="0" w:noVBand="1"/>
      </w:tblPr>
      <w:tblGrid>
        <w:gridCol w:w="2268"/>
        <w:gridCol w:w="7195"/>
        <w:gridCol w:w="6557"/>
      </w:tblGrid>
      <w:tr w:rsidR="000716D6" w:rsidRPr="000716D6" w:rsidTr="005F5F7B">
        <w:tc>
          <w:tcPr>
            <w:tcW w:w="2268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95" w:type="dxa"/>
          </w:tcPr>
          <w:p w:rsidR="000716D6" w:rsidRPr="000716D6" w:rsidRDefault="000716D6" w:rsidP="00071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557" w:type="dxa"/>
            <w:vMerge w:val="restart"/>
            <w:tcBorders>
              <w:top w:val="nil"/>
            </w:tcBorders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6D6" w:rsidRPr="000716D6" w:rsidTr="005F5F7B">
        <w:tc>
          <w:tcPr>
            <w:tcW w:w="2268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195" w:type="dxa"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57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6D6" w:rsidRPr="000716D6" w:rsidTr="005F5F7B">
        <w:tc>
          <w:tcPr>
            <w:tcW w:w="2268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7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6D6" w:rsidRPr="000716D6" w:rsidTr="005F5F7B">
        <w:tc>
          <w:tcPr>
            <w:tcW w:w="2268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</w:t>
            </w:r>
            <w:r w:rsidRPr="0007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6557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6D6" w:rsidRPr="000716D6" w:rsidTr="005F5F7B">
        <w:tc>
          <w:tcPr>
            <w:tcW w:w="2268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57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6D6" w:rsidRPr="000716D6" w:rsidTr="005F5F7B">
        <w:tc>
          <w:tcPr>
            <w:tcW w:w="2268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5"/>
            <w:r w:rsidRPr="000716D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1"/>
          </w:p>
        </w:tc>
        <w:tc>
          <w:tcPr>
            <w:tcW w:w="6557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6D6" w:rsidRPr="000716D6" w:rsidTr="005F5F7B">
        <w:tc>
          <w:tcPr>
            <w:tcW w:w="2268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7195" w:type="dxa"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6"/>
            <w:r w:rsidRPr="000716D6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bookmarkEnd w:id="2"/>
          </w:p>
        </w:tc>
        <w:tc>
          <w:tcPr>
            <w:tcW w:w="6557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6D6" w:rsidRPr="000716D6" w:rsidTr="005F5F7B">
        <w:tc>
          <w:tcPr>
            <w:tcW w:w="2268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557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6D6" w:rsidRPr="000716D6" w:rsidRDefault="000716D6" w:rsidP="00071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D6" w:rsidRPr="000716D6" w:rsidRDefault="000716D6" w:rsidP="00071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D6" w:rsidRPr="000716D6" w:rsidRDefault="000716D6" w:rsidP="0007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6D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716D6" w:rsidRPr="000716D6" w:rsidRDefault="000716D6" w:rsidP="00071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0716D6" w:rsidRPr="000716D6" w:rsidTr="005F5F7B">
        <w:tc>
          <w:tcPr>
            <w:tcW w:w="2268" w:type="dxa"/>
            <w:vMerge w:val="restart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инновационного предпринимательства как особой формы экономической</w:t>
            </w:r>
          </w:p>
          <w:p w:rsidR="000716D6" w:rsidRPr="000716D6" w:rsidRDefault="000716D6" w:rsidP="000716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элементы процесса инновационного предпринимательства. 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 содержание инноваций;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инновационного процесса.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структуры инновационного предпринимательства.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арубежный опыт  управления инновациями.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и механизмы защиты интеллектуальной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собственности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ее правовую охрану;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Правовые нормы, регламентирующие инновационное предпринимательство.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Систему финансирования развития инновационной деятельности;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Инструменты регулирования и поддержки инновационной деятельности со стороны государства.</w:t>
            </w:r>
          </w:p>
        </w:tc>
      </w:tr>
      <w:tr w:rsidR="000716D6" w:rsidRPr="000716D6" w:rsidTr="005F5F7B">
        <w:tc>
          <w:tcPr>
            <w:tcW w:w="2268" w:type="dxa"/>
            <w:vMerge w:val="restart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Выбирать пути реализации инноваций в современных условиях.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 проблемы, с которыми сталкиваются инновационные процессы.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спользовать существующие механизмы организации  инновационного предпринимательства.</w:t>
            </w:r>
          </w:p>
        </w:tc>
      </w:tr>
      <w:tr w:rsidR="000716D6" w:rsidRPr="000716D6" w:rsidTr="005F5F7B"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пределять стратегию защиты интеллектуальной собственности;</w:t>
            </w:r>
          </w:p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Разрабатывать бизнес-планы.</w:t>
            </w:r>
          </w:p>
        </w:tc>
      </w:tr>
      <w:tr w:rsidR="000716D6" w:rsidRPr="000716D6" w:rsidTr="005F5F7B">
        <w:trPr>
          <w:trHeight w:val="3792"/>
        </w:trPr>
        <w:tc>
          <w:tcPr>
            <w:tcW w:w="2268" w:type="dxa"/>
            <w:vMerge/>
          </w:tcPr>
          <w:p w:rsidR="000716D6" w:rsidRPr="000716D6" w:rsidRDefault="000716D6" w:rsidP="00071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приемами библиографического поиска, с привлечением современных информационных технологий;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 методами отбора и оценки степени </w:t>
            </w:r>
            <w:proofErr w:type="spell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инновационности</w:t>
            </w:r>
            <w:proofErr w:type="spell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продукта;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навыками составления инновационных проектов и бизнес-планов.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формами презентации инновационного проекта на венчурных ярмарках и выставках;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способами создания малых инновационных предприятий;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Владеть навыками публичного выступления и участия в дискуссии на защите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716D6" w:rsidRPr="000716D6" w:rsidRDefault="000716D6" w:rsidP="00071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студента  </w:t>
      </w:r>
      <w:r w:rsidRPr="00071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 ч.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071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 ч.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 </w:t>
      </w:r>
      <w:r w:rsidRPr="00071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ч.</w:t>
      </w: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2.СТРУКТУРА И СОДЕРЖАНИЕ УЧЕБНОЙ ДИСЦИПЛИНЫ</w:t>
      </w: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«Основы   инновационного предпринимательства»</w:t>
      </w: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185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0716D6" w:rsidRPr="000716D6" w:rsidRDefault="000716D6" w:rsidP="000716D6">
      <w:pPr>
        <w:widowControl w:val="0"/>
        <w:numPr>
          <w:ilvl w:val="1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0716D6" w:rsidRPr="000716D6" w:rsidTr="005F5F7B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716D6" w:rsidRPr="000716D6" w:rsidTr="005F5F7B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0716D6" w:rsidRPr="000716D6" w:rsidTr="005F5F7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716D6" w:rsidRPr="000716D6" w:rsidTr="005F5F7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716D6" w:rsidRPr="000716D6" w:rsidTr="005F5F7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теоретическое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0716D6" w:rsidRPr="000716D6" w:rsidTr="005F5F7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716D6" w:rsidRPr="000716D6" w:rsidTr="005F5F7B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716D6" w:rsidRPr="000716D6" w:rsidTr="005F5F7B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  <w:r w:rsidRPr="00071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0716D6" w:rsidRPr="000716D6" w:rsidRDefault="000716D6" w:rsidP="00071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6D6" w:rsidRPr="000716D6">
          <w:pgSz w:w="11906" w:h="16838"/>
          <w:pgMar w:top="1134" w:right="850" w:bottom="1134" w:left="1701" w:header="708" w:footer="708" w:gutter="0"/>
          <w:cols w:space="720"/>
        </w:sectPr>
      </w:pPr>
    </w:p>
    <w:p w:rsidR="000716D6" w:rsidRPr="000716D6" w:rsidRDefault="000716D6" w:rsidP="000716D6">
      <w:pPr>
        <w:widowControl w:val="0"/>
        <w:numPr>
          <w:ilvl w:val="1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0716D6" w:rsidRPr="000716D6" w:rsidTr="005F5F7B">
        <w:trPr>
          <w:trHeight w:val="65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716D6" w:rsidRPr="000716D6" w:rsidTr="005F5F7B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716D6" w:rsidRPr="000716D6" w:rsidTr="005F5F7B">
        <w:trPr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6D6" w:rsidRPr="000716D6" w:rsidTr="005F5F7B">
        <w:trPr>
          <w:trHeight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Инновация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Инновационная деятельность. Структура и ее содержание. 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инновационной деятельности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6D6" w:rsidRPr="000716D6" w:rsidTr="005F5F7B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Инновационный потенциал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Инновационная инфраструктура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1D7D29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2.2. Организация деятельности малых инновационных предприятий (МИП)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порядок создания малых инновационных предприятий. 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1D7D29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бизнес планирования  малого  инновационного предприятия.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1D7D29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Правовое регулирование деятельности малых инновационных предприятий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07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6D6" w:rsidRPr="000716D6" w:rsidRDefault="0034357E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6D6" w:rsidRPr="000716D6" w:rsidTr="005F5F7B">
        <w:trPr>
          <w:trHeight w:val="246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Республики Саха (Якутия) на 2012-2019 гг.»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республики.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6D6" w:rsidRPr="000716D6" w:rsidTr="005F5F7B">
        <w:trPr>
          <w:trHeight w:val="417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</w:t>
            </w:r>
          </w:p>
        </w:tc>
      </w:tr>
      <w:tr w:rsidR="000716D6" w:rsidRPr="000716D6" w:rsidTr="005F5F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16D6" w:rsidRPr="000716D6" w:rsidRDefault="000716D6" w:rsidP="000716D6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– </w:t>
      </w:r>
      <w:proofErr w:type="gram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ознакомительный</w:t>
      </w:r>
      <w:proofErr w:type="gram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2– </w:t>
      </w:r>
      <w:proofErr w:type="gram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репродуктивный</w:t>
      </w:r>
      <w:proofErr w:type="gram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3– </w:t>
      </w:r>
      <w:proofErr w:type="gram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продуктивный</w:t>
      </w:r>
      <w:proofErr w:type="gram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D6" w:rsidRPr="000716D6" w:rsidRDefault="000716D6" w:rsidP="000716D6">
      <w:pPr>
        <w:shd w:val="clear" w:color="auto" w:fill="FFFFFF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716D6" w:rsidRPr="000716D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3.условия реализации УЧЕБНОЙ дисциплины</w:t>
      </w:r>
    </w:p>
    <w:p w:rsidR="000716D6" w:rsidRPr="000716D6" w:rsidRDefault="000716D6" w:rsidP="000716D6">
      <w:pPr>
        <w:ind w:left="720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предпринимательства».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числу студентов;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учебно-методической документации;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комплекты нормативно-правовых документов, регламентирующих    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предпринимательскую деятельность, 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«Инновационное предпринимательство»;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видеофильмы, демонстрирующие успешный опыт инновационной деятельности;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презентационный материал к лекционным и практическим занятиям.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экран;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0716D6" w:rsidRPr="000716D6" w:rsidRDefault="000716D6" w:rsidP="000716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16D6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0716D6" w:rsidRPr="000716D6" w:rsidRDefault="000716D6" w:rsidP="000716D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67"/>
        <w:gridCol w:w="2922"/>
        <w:gridCol w:w="1864"/>
        <w:gridCol w:w="2110"/>
      </w:tblGrid>
      <w:tr w:rsidR="000716D6" w:rsidRPr="000716D6" w:rsidTr="005F5F7B">
        <w:tc>
          <w:tcPr>
            <w:tcW w:w="1967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922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864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110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0716D6" w:rsidRPr="000716D6" w:rsidTr="005F5F7B">
        <w:trPr>
          <w:trHeight w:val="558"/>
        </w:trPr>
        <w:tc>
          <w:tcPr>
            <w:tcW w:w="1967" w:type="dxa"/>
            <w:shd w:val="clear" w:color="auto" w:fill="auto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Беспалов, М. В.</w:t>
            </w:r>
          </w:p>
        </w:tc>
        <w:tc>
          <w:tcPr>
            <w:tcW w:w="2922" w:type="dxa"/>
            <w:shd w:val="clear" w:color="auto" w:fill="auto"/>
          </w:tcPr>
          <w:p w:rsidR="000716D6" w:rsidRPr="000716D6" w:rsidRDefault="000716D6" w:rsidP="000716D6">
            <w:pPr>
              <w:widowControl w:val="0"/>
              <w:ind w:left="18" w:right="424" w:hanging="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 Особенности развития предпринимательской деятельности в условиях современной России</w:t>
            </w:r>
          </w:p>
        </w:tc>
        <w:tc>
          <w:tcPr>
            <w:tcW w:w="1864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110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  <w:tr w:rsidR="000716D6" w:rsidRPr="000716D6" w:rsidTr="005F5F7B">
        <w:tc>
          <w:tcPr>
            <w:tcW w:w="1967" w:type="dxa"/>
            <w:shd w:val="clear" w:color="auto" w:fill="FFFFFF" w:themeFill="background1"/>
          </w:tcPr>
          <w:p w:rsidR="000716D6" w:rsidRPr="000716D6" w:rsidRDefault="000716D6" w:rsidP="00071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>Горфинкел</w:t>
            </w:r>
            <w:proofErr w:type="spellEnd"/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2922" w:type="dxa"/>
            <w:shd w:val="clear" w:color="auto" w:fill="FFFFFF" w:themeFill="background1"/>
          </w:tcPr>
          <w:p w:rsidR="000716D6" w:rsidRPr="000716D6" w:rsidRDefault="000716D6" w:rsidP="00071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Организация </w:t>
            </w:r>
            <w:proofErr w:type="gramStart"/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предпринимательской</w:t>
            </w:r>
            <w:proofErr w:type="gramEnd"/>
          </w:p>
        </w:tc>
        <w:tc>
          <w:tcPr>
            <w:tcW w:w="1864" w:type="dxa"/>
            <w:shd w:val="clear" w:color="auto" w:fill="FFFFFF" w:themeFill="background1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  <w:shd w:val="clear" w:color="auto" w:fill="FFFFFF" w:themeFill="background1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0716D6" w:rsidRPr="000716D6" w:rsidTr="005F5F7B">
        <w:tc>
          <w:tcPr>
            <w:tcW w:w="1967" w:type="dxa"/>
            <w:shd w:val="clear" w:color="auto" w:fill="FFFFFF" w:themeFill="background1"/>
          </w:tcPr>
          <w:p w:rsidR="000716D6" w:rsidRPr="000716D6" w:rsidRDefault="000716D6" w:rsidP="00071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Казаков, С. В.</w:t>
            </w:r>
          </w:p>
        </w:tc>
        <w:tc>
          <w:tcPr>
            <w:tcW w:w="2922" w:type="dxa"/>
            <w:shd w:val="clear" w:color="auto" w:fill="FFFFFF" w:themeFill="background1"/>
          </w:tcPr>
          <w:p w:rsidR="000716D6" w:rsidRPr="000716D6" w:rsidRDefault="000716D6" w:rsidP="00071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 Реальные тенденции создания и эффективного </w:t>
            </w:r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функционирования инновационных организаций в Российской Федерации</w:t>
            </w:r>
            <w:r w:rsidRPr="000716D6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110" w:type="dxa"/>
            <w:shd w:val="clear" w:color="auto" w:fill="FFFFFF" w:themeFill="background1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0716D6" w:rsidRPr="000716D6" w:rsidTr="005F5F7B">
        <w:tc>
          <w:tcPr>
            <w:tcW w:w="1967" w:type="dxa"/>
          </w:tcPr>
          <w:p w:rsidR="000716D6" w:rsidRPr="000716D6" w:rsidRDefault="000716D6" w:rsidP="00071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Савицкая, Г. В.</w:t>
            </w:r>
          </w:p>
        </w:tc>
        <w:tc>
          <w:tcPr>
            <w:tcW w:w="2922" w:type="dxa"/>
          </w:tcPr>
          <w:p w:rsidR="000716D6" w:rsidRPr="000716D6" w:rsidRDefault="000716D6" w:rsidP="00071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Анализ эффективности и рисков предпринимательской деятельности</w:t>
            </w:r>
            <w:r w:rsidRPr="000716D6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</w:tcPr>
          <w:p w:rsidR="000716D6" w:rsidRPr="000716D6" w:rsidRDefault="000716D6" w:rsidP="00071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D6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</w:tbl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0716D6" w:rsidRPr="000716D6" w:rsidRDefault="000716D6" w:rsidP="000716D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Гражданский кодекс Российской Федерации: часть первая от 30 ноября 1994 г. </w:t>
      </w:r>
    </w:p>
    <w:p w:rsidR="000716D6" w:rsidRPr="000716D6" w:rsidRDefault="000716D6" w:rsidP="000716D6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51-ФЗ (в действующей редакции); часть вторая от 26 января 1996 года № 14-ФЗ </w:t>
      </w:r>
    </w:p>
    <w:p w:rsidR="000716D6" w:rsidRPr="000716D6" w:rsidRDefault="000716D6" w:rsidP="000716D6">
      <w:pPr>
        <w:shd w:val="clear" w:color="auto" w:fill="FFFFFF"/>
        <w:tabs>
          <w:tab w:val="left" w:pos="851"/>
        </w:tabs>
        <w:spacing w:after="0" w:line="300" w:lineRule="atLeast"/>
        <w:ind w:left="360"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действующей редакции)</w:t>
      </w:r>
    </w:p>
    <w:p w:rsidR="000716D6" w:rsidRPr="000716D6" w:rsidRDefault="000716D6" w:rsidP="000716D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 РФ «О развитии малого и среднего предпринимательства в Российской Федерации) от 24 июля 2007 года № 209-ФЗ (в действующей редакции)</w:t>
      </w:r>
      <w:proofErr w:type="gramEnd"/>
    </w:p>
    <w:p w:rsidR="000716D6" w:rsidRPr="000716D6" w:rsidRDefault="000716D6" w:rsidP="000716D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«Научно-техническое и инновационное развитие Республики Саха (Якутия) на 2012-2019 гг.» (с изменениями на: 30.01.2017)</w:t>
      </w:r>
    </w:p>
    <w:p w:rsidR="000716D6" w:rsidRPr="000716D6" w:rsidRDefault="000716D6" w:rsidP="000716D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программа Республики Саха (Якутия) «Развитие </w:t>
      </w:r>
    </w:p>
    <w:p w:rsidR="000716D6" w:rsidRPr="000716D6" w:rsidRDefault="000716D6" w:rsidP="000716D6">
      <w:pPr>
        <w:shd w:val="clear" w:color="auto" w:fill="FFFFFF"/>
        <w:tabs>
          <w:tab w:val="left" w:pos="851"/>
        </w:tabs>
        <w:spacing w:after="0" w:line="300" w:lineRule="atLeast"/>
        <w:ind w:righ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предпринимательства в Республике Саха (Якутия) на 2012-2019 годы» (с изменениями на: 30.12.2016).</w:t>
      </w:r>
    </w:p>
    <w:p w:rsidR="000716D6" w:rsidRPr="000716D6" w:rsidRDefault="000716D6" w:rsidP="000716D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Предпринимательское право. – М.: ИД Форум-Инфра-М, 2013</w:t>
      </w:r>
    </w:p>
    <w:p w:rsidR="000716D6" w:rsidRPr="000716D6" w:rsidRDefault="000716D6" w:rsidP="000716D6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Бизнес-планирование / Учебное пособие. – М.: Форум-Инфра-М, 2012.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0716D6" w:rsidRPr="000716D6" w:rsidRDefault="000716D6" w:rsidP="000716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1.Информационная справочная система Консультант плюс.</w:t>
      </w:r>
    </w:p>
    <w:p w:rsidR="000716D6" w:rsidRPr="000716D6" w:rsidRDefault="000716D6" w:rsidP="000716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2.Официальный сайт Министерства по делам предпринимательства и развития туризма Республики Саха (Якутия). Режим доступа: </w:t>
      </w:r>
      <w:hyperlink r:id="rId7" w:history="1"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http://sakha.gov.ru/minpred</w:t>
        </w:r>
      </w:hyperlink>
    </w:p>
    <w:p w:rsidR="000716D6" w:rsidRPr="000716D6" w:rsidRDefault="000716D6" w:rsidP="000716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3.Официальный сайт Государственного комитета по инновационной политике и науке.</w:t>
      </w:r>
    </w:p>
    <w:p w:rsidR="000716D6" w:rsidRPr="000716D6" w:rsidRDefault="000716D6" w:rsidP="000716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Режим </w:t>
      </w:r>
      <w:proofErr w:type="spell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доступа:http</w:t>
      </w:r>
      <w:proofErr w:type="spell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://sakha.gov.ru/</w:t>
      </w:r>
      <w:proofErr w:type="spell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gosinn</w:t>
      </w:r>
      <w:proofErr w:type="spellEnd"/>
    </w:p>
    <w:p w:rsidR="000716D6" w:rsidRPr="000716D6" w:rsidRDefault="000716D6" w:rsidP="000716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5.Бизнес-журнал Он-</w:t>
      </w:r>
      <w:proofErr w:type="spell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proofErr w:type="spell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есус</w:t>
      </w:r>
      <w:proofErr w:type="spell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8" w:history="1"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.1000</w:t>
        </w:r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ideas</w:t>
        </w:r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16D6" w:rsidRPr="000716D6" w:rsidRDefault="000716D6" w:rsidP="000716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6.Свой бизнес [</w:t>
      </w:r>
      <w:proofErr w:type="spell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</w:t>
      </w:r>
      <w:proofErr w:type="spell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9" w:history="1"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mybiz</w:t>
        </w:r>
        <w:proofErr w:type="spellEnd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16D6" w:rsidRPr="000716D6" w:rsidRDefault="000716D6" w:rsidP="000716D6">
      <w:pPr>
        <w:shd w:val="clear" w:color="auto" w:fill="FFFFFF"/>
        <w:tabs>
          <w:tab w:val="left" w:pos="567"/>
        </w:tabs>
        <w:spacing w:after="0" w:line="300" w:lineRule="atLeast"/>
        <w:ind w:left="567" w:right="-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Calibri" w:eastAsia="Times New Roman" w:hAnsi="Calibri" w:cs="Times New Roman"/>
          <w:lang w:eastAsia="ru-RU"/>
        </w:rPr>
        <w:t>7.</w:t>
      </w:r>
      <w:hyperlink r:id="rId10" w:history="1"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http://do. 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rksi</w:t>
        </w:r>
        <w:proofErr w:type="spellEnd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library</w:t>
        </w:r>
        <w:proofErr w:type="spellEnd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courses</w:t>
        </w:r>
        <w:proofErr w:type="spellEnd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osnpred</w:t>
        </w:r>
        <w:proofErr w:type="spellEnd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book</w:t>
        </w:r>
        <w:proofErr w:type="spellEnd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Pr="000716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dbk</w:t>
        </w:r>
      </w:hyperlink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Машерук</w:t>
      </w:r>
      <w:proofErr w:type="spellEnd"/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М. Основы предпринимательства. Дистанционный курс.</w:t>
      </w:r>
    </w:p>
    <w:p w:rsidR="000716D6" w:rsidRPr="000716D6" w:rsidRDefault="000716D6" w:rsidP="000716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 www.e.lanbook.com Электронно-библиотечная система «Лань».</w:t>
      </w:r>
    </w:p>
    <w:p w:rsidR="000716D6" w:rsidRPr="000716D6" w:rsidRDefault="000716D6" w:rsidP="000716D6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6D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0716D6" w:rsidRPr="000716D6" w:rsidRDefault="000716D6" w:rsidP="000716D6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включает разделы:</w:t>
      </w:r>
    </w:p>
    <w:p w:rsidR="000716D6" w:rsidRPr="000716D6" w:rsidRDefault="000716D6" w:rsidP="000716D6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деятельность»;</w:t>
      </w:r>
    </w:p>
    <w:p w:rsidR="000716D6" w:rsidRPr="000716D6" w:rsidRDefault="000716D6" w:rsidP="000716D6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0716D6" w:rsidRPr="000716D6" w:rsidRDefault="000716D6" w:rsidP="000716D6">
      <w:pPr>
        <w:spacing w:after="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регулирование деятельности малых инновационных предприятий».</w:t>
      </w:r>
    </w:p>
    <w:p w:rsidR="000716D6" w:rsidRPr="000716D6" w:rsidRDefault="000716D6" w:rsidP="000716D6">
      <w:pPr>
        <w:tabs>
          <w:tab w:val="left" w:pos="954"/>
        </w:tabs>
        <w:spacing w:after="0" w:line="240" w:lineRule="auto"/>
        <w:ind w:left="-142" w:right="-4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каждого раздела провод</w:t>
      </w:r>
      <w:r w:rsidRPr="000716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В процессе изучения </w:t>
      </w:r>
    </w:p>
    <w:p w:rsidR="000716D6" w:rsidRPr="000716D6" w:rsidRDefault="000716D6" w:rsidP="000716D6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студентам следует привить навыки пользования учебниками, учебными пособиями, </w:t>
      </w:r>
    </w:p>
    <w:p w:rsidR="000716D6" w:rsidRPr="000716D6" w:rsidRDefault="000716D6" w:rsidP="000716D6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компьютерными программными комплексами. При изучении материала предмета </w:t>
      </w:r>
    </w:p>
    <w:p w:rsidR="000716D6" w:rsidRPr="000716D6" w:rsidRDefault="000716D6" w:rsidP="000716D6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 современные интерактивные методы, технические средства обучения и </w:t>
      </w:r>
    </w:p>
    <w:p w:rsidR="000716D6" w:rsidRPr="000716D6" w:rsidRDefault="000716D6" w:rsidP="000716D6">
      <w:pPr>
        <w:spacing w:after="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пособия.</w:t>
      </w:r>
    </w:p>
    <w:p w:rsidR="000716D6" w:rsidRPr="000716D6" w:rsidRDefault="000716D6" w:rsidP="000716D6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6D6" w:rsidRPr="000716D6" w:rsidRDefault="000716D6" w:rsidP="000716D6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6D6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0716D6" w:rsidRPr="000716D6" w:rsidRDefault="000716D6" w:rsidP="000716D6">
      <w:pPr>
        <w:spacing w:before="132" w:after="120" w:line="36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«Основы инновационного предпринимательства»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16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0716D6" w:rsidRPr="000716D6" w:rsidRDefault="000716D6" w:rsidP="000716D6">
      <w:pPr>
        <w:spacing w:before="6" w:after="120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0716D6" w:rsidRPr="000716D6" w:rsidTr="005F5F7B">
        <w:trPr>
          <w:cantSplit/>
          <w:trHeight w:val="253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16D6" w:rsidRPr="000716D6" w:rsidRDefault="000716D6" w:rsidP="000716D6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716D6">
              <w:rPr>
                <w:rFonts w:ascii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16D6" w:rsidRPr="000716D6" w:rsidRDefault="000716D6" w:rsidP="000716D6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716D6">
              <w:rPr>
                <w:rFonts w:ascii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16D6" w:rsidRPr="000716D6" w:rsidRDefault="000716D6" w:rsidP="000716D6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716D6">
              <w:rPr>
                <w:rFonts w:ascii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16D6" w:rsidRPr="000716D6" w:rsidRDefault="000716D6" w:rsidP="000716D6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716D6">
              <w:rPr>
                <w:rFonts w:ascii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16D6" w:rsidRPr="000716D6" w:rsidRDefault="000716D6" w:rsidP="000716D6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716D6">
              <w:rPr>
                <w:rFonts w:ascii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16D6" w:rsidRPr="000716D6" w:rsidRDefault="000716D6" w:rsidP="000716D6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716D6">
              <w:rPr>
                <w:rFonts w:ascii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16D6" w:rsidRPr="000716D6" w:rsidRDefault="000716D6" w:rsidP="000716D6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0716D6">
              <w:rPr>
                <w:rFonts w:ascii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0716D6" w:rsidRPr="000716D6" w:rsidTr="005F5F7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D6" w:rsidRPr="000716D6" w:rsidRDefault="000716D6" w:rsidP="000716D6">
            <w:pPr>
              <w:rPr>
                <w:rFonts w:ascii="Times New Roman" w:hAnsi="Times New Roman"/>
                <w:sz w:val="20"/>
                <w:lang w:val="sah-RU"/>
              </w:rPr>
            </w:pPr>
            <w:r w:rsidRPr="000716D6">
              <w:rPr>
                <w:rFonts w:ascii="Times New Roman" w:hAnsi="Times New Roman"/>
                <w:sz w:val="20"/>
                <w:lang w:val="sah-RU"/>
              </w:rPr>
              <w:t>ОДБ.06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  <w:lang w:val="sah-RU"/>
              </w:rPr>
            </w:pPr>
            <w:r w:rsidRPr="000716D6">
              <w:rPr>
                <w:rFonts w:ascii="Times New Roman" w:hAnsi="Times New Roman"/>
                <w:sz w:val="20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Горохова Мария Ивановна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D6" w:rsidRPr="000716D6" w:rsidRDefault="000716D6" w:rsidP="000716D6">
            <w:pPr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0716D6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0716D6">
              <w:rPr>
                <w:rFonts w:ascii="Times New Roman" w:hAnsi="Times New Roman"/>
                <w:sz w:val="20"/>
                <w:lang w:val="sah-RU"/>
              </w:rPr>
              <w:t>ее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 xml:space="preserve">ЯГУ 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БГФ  БО, 1985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Биолог. Преподаватель химии, биологии.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Академия психологии и предпринимательства, Санкт Петербург,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2002.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Психолог, социальный педагог.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</w:p>
          <w:p w:rsidR="000716D6" w:rsidRPr="000716D6" w:rsidRDefault="000716D6" w:rsidP="000716D6">
            <w:pPr>
              <w:jc w:val="center"/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0716D6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0716D6">
              <w:rPr>
                <w:rFonts w:ascii="Times New Roman" w:hAnsi="Times New Roman"/>
                <w:sz w:val="20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О. – 40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П. – 35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716D6">
              <w:rPr>
                <w:rFonts w:ascii="Times New Roman" w:hAnsi="Times New Roman"/>
                <w:sz w:val="20"/>
              </w:rPr>
              <w:t>д.у</w:t>
            </w:r>
            <w:proofErr w:type="spellEnd"/>
            <w:r w:rsidRPr="000716D6">
              <w:rPr>
                <w:rFonts w:ascii="Times New Roman" w:hAnsi="Times New Roman"/>
                <w:sz w:val="20"/>
              </w:rPr>
              <w:t>. –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D6" w:rsidRPr="000716D6" w:rsidRDefault="000716D6" w:rsidP="000716D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716D6">
              <w:rPr>
                <w:rFonts w:ascii="Times New Roman" w:hAnsi="Times New Roman"/>
                <w:sz w:val="20"/>
                <w:szCs w:val="20"/>
              </w:rPr>
              <w:t>АОУ РС (Я) ДПО «</w:t>
            </w:r>
            <w:proofErr w:type="spellStart"/>
            <w:r w:rsidRPr="000716D6"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  <w:r w:rsidRPr="000716D6">
              <w:rPr>
                <w:rFonts w:ascii="Times New Roman" w:hAnsi="Times New Roman"/>
                <w:sz w:val="20"/>
                <w:szCs w:val="20"/>
              </w:rPr>
              <w:t xml:space="preserve"> им. С.Н. Донского, 2012</w:t>
            </w:r>
          </w:p>
          <w:p w:rsidR="000716D6" w:rsidRPr="000716D6" w:rsidRDefault="000716D6" w:rsidP="000716D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716D6">
              <w:rPr>
                <w:rFonts w:ascii="Times New Roman" w:hAnsi="Times New Roman"/>
                <w:sz w:val="20"/>
                <w:szCs w:val="20"/>
              </w:rPr>
              <w:t>Фонд «Династия», 2012</w:t>
            </w:r>
          </w:p>
          <w:p w:rsidR="000716D6" w:rsidRPr="000716D6" w:rsidRDefault="000716D6" w:rsidP="000716D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716D6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0716D6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0716D6">
              <w:rPr>
                <w:rFonts w:ascii="Times New Roman" w:hAnsi="Times New Roman"/>
                <w:sz w:val="20"/>
                <w:szCs w:val="20"/>
              </w:rPr>
              <w:t>Я)», 2013</w:t>
            </w:r>
          </w:p>
          <w:p w:rsidR="000716D6" w:rsidRPr="000716D6" w:rsidRDefault="000716D6" w:rsidP="000716D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716D6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0716D6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0716D6">
              <w:rPr>
                <w:rFonts w:ascii="Times New Roman" w:hAnsi="Times New Roman"/>
                <w:sz w:val="20"/>
                <w:szCs w:val="20"/>
              </w:rPr>
              <w:t>Я)», 2014</w:t>
            </w:r>
          </w:p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  <w:szCs w:val="20"/>
              </w:rPr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D6" w:rsidRPr="000716D6" w:rsidRDefault="000716D6" w:rsidP="000716D6">
            <w:pPr>
              <w:rPr>
                <w:rFonts w:ascii="Times New Roman" w:hAnsi="Times New Roman"/>
                <w:sz w:val="20"/>
              </w:rPr>
            </w:pPr>
            <w:r w:rsidRPr="000716D6">
              <w:rPr>
                <w:rFonts w:ascii="Times New Roman" w:hAnsi="Times New Roman"/>
                <w:sz w:val="20"/>
              </w:rPr>
              <w:t>штатный</w:t>
            </w:r>
          </w:p>
        </w:tc>
      </w:tr>
    </w:tbl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4.Контроль и оценка результатов освоения УЧЕБНОЙ Дисциплины</w:t>
      </w:r>
    </w:p>
    <w:p w:rsidR="000716D6" w:rsidRPr="000716D6" w:rsidRDefault="000716D6" w:rsidP="000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0716D6" w:rsidRPr="000716D6" w:rsidRDefault="000716D6" w:rsidP="000716D6">
      <w:pPr>
        <w:spacing w:before="1" w:after="120"/>
        <w:ind w:right="-1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0716D6" w:rsidRPr="000716D6" w:rsidRDefault="000716D6" w:rsidP="000716D6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0716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0716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0716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0716D6" w:rsidRPr="000716D6" w:rsidRDefault="000716D6" w:rsidP="000716D6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0716D6" w:rsidRPr="000716D6" w:rsidRDefault="000716D6" w:rsidP="000716D6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самостоятельной работы (составление </w:t>
      </w:r>
      <w:proofErr w:type="gramStart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примерной программы);</w:t>
      </w:r>
    </w:p>
    <w:p w:rsidR="000716D6" w:rsidRPr="000716D6" w:rsidRDefault="000716D6" w:rsidP="000716D6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0716D6" w:rsidRPr="000716D6" w:rsidRDefault="000716D6" w:rsidP="000716D6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0716D6" w:rsidRPr="000716D6" w:rsidRDefault="000716D6" w:rsidP="000716D6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6D6" w:rsidRPr="000716D6" w:rsidRDefault="000716D6" w:rsidP="000716D6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компетенций, определенных в программе.</w:t>
      </w: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528"/>
      </w:tblGrid>
      <w:tr w:rsidR="000716D6" w:rsidRPr="000716D6" w:rsidTr="005F5F7B">
        <w:trPr>
          <w:trHeight w:val="4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0716D6" w:rsidRPr="000716D6" w:rsidTr="005F5F7B">
        <w:trPr>
          <w:trHeight w:val="89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0716D6" w:rsidRPr="000716D6" w:rsidRDefault="000716D6" w:rsidP="000716D6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0716D6" w:rsidRPr="000716D6" w:rsidRDefault="000716D6" w:rsidP="000716D6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0716D6" w:rsidRPr="000716D6" w:rsidTr="005F5F7B">
        <w:trPr>
          <w:trHeight w:val="5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0716D6" w:rsidRPr="000716D6" w:rsidRDefault="000716D6" w:rsidP="000716D6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0716D6" w:rsidRPr="000716D6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0716D6" w:rsidRPr="000716D6" w:rsidRDefault="000716D6" w:rsidP="000716D6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0716D6" w:rsidRPr="000716D6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0716D6" w:rsidRPr="000716D6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0716D6" w:rsidRPr="000716D6" w:rsidRDefault="000716D6" w:rsidP="000716D6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716D6" w:rsidRPr="000716D6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0716D6" w:rsidRPr="000716D6" w:rsidRDefault="000716D6" w:rsidP="000716D6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0716D6" w:rsidRPr="000716D6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0716D6" w:rsidRPr="000716D6" w:rsidRDefault="000716D6" w:rsidP="000716D6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0716D6" w:rsidRPr="000716D6" w:rsidRDefault="000716D6" w:rsidP="000716D6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</w:tbl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 и знания, </w:t>
      </w:r>
      <w:proofErr w:type="gramStart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7" w:type="dxa"/>
        <w:jc w:val="center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0"/>
        <w:gridCol w:w="5747"/>
      </w:tblGrid>
      <w:tr w:rsidR="000716D6" w:rsidRPr="000716D6" w:rsidTr="005F5F7B">
        <w:trPr>
          <w:trHeight w:val="43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0716D6" w:rsidRPr="000716D6" w:rsidTr="005F5F7B">
        <w:trPr>
          <w:trHeight w:val="55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716D6" w:rsidRPr="000716D6" w:rsidRDefault="000716D6" w:rsidP="000716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071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71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0716D6" w:rsidRPr="000716D6" w:rsidRDefault="000716D6" w:rsidP="000716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 основных элементов процесса инновационного предпринимательства.</w:t>
            </w:r>
          </w:p>
          <w:p w:rsidR="000716D6" w:rsidRPr="000716D6" w:rsidRDefault="000716D6" w:rsidP="000716D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основных элементов процесса инновационного предпринимательства.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З3.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и содержание инноваций;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инновационного процесса.</w:t>
            </w:r>
          </w:p>
          <w:p w:rsidR="000716D6" w:rsidRPr="000716D6" w:rsidRDefault="000716D6" w:rsidP="000716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определение  видов инноваций.  И моделей инновационного предпринимательства.</w:t>
            </w:r>
          </w:p>
          <w:p w:rsidR="000716D6" w:rsidRPr="000716D6" w:rsidRDefault="000716D6" w:rsidP="000716D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Грамотная трактовка </w:t>
            </w:r>
            <w:r w:rsidRPr="000716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моделей инновационного процесса.</w:t>
            </w:r>
          </w:p>
          <w:p w:rsidR="000716D6" w:rsidRPr="000716D6" w:rsidRDefault="000716D6" w:rsidP="000716D6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организационных структур инновационного предпринимательства;</w:t>
            </w:r>
          </w:p>
          <w:p w:rsidR="000716D6" w:rsidRPr="000716D6" w:rsidRDefault="000716D6" w:rsidP="000716D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З5.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зарубежного  опыта управления инновациями.</w:t>
            </w:r>
          </w:p>
          <w:p w:rsidR="000716D6" w:rsidRPr="000716D6" w:rsidRDefault="000716D6" w:rsidP="000716D6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 механизмы защиты интеллектуальной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Правовые нормы, регламентирующие инновационное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предпринимательство.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Верное указание способов и механизмов защиты интеллектуальной собственности и ее правовую охрану; </w:t>
            </w:r>
          </w:p>
          <w:p w:rsidR="000716D6" w:rsidRPr="000716D6" w:rsidRDefault="000716D6" w:rsidP="000716D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принципов и правил  правовых норм,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инновационное предпринимательство;</w:t>
            </w:r>
          </w:p>
          <w:p w:rsidR="000716D6" w:rsidRPr="000716D6" w:rsidRDefault="000716D6" w:rsidP="000716D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времени на все этапы решения практической задачи 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классификации;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</w:t>
            </w:r>
            <w:proofErr w:type="spellStart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0716D6" w:rsidRPr="000716D6" w:rsidRDefault="000716D6" w:rsidP="000716D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0716D6" w:rsidRPr="000716D6" w:rsidRDefault="000716D6" w:rsidP="000716D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З8.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анализ   и прогнозирование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финансирования развития инновационной деятельности;</w:t>
            </w:r>
          </w:p>
          <w:p w:rsidR="000716D6" w:rsidRPr="000716D6" w:rsidRDefault="000716D6" w:rsidP="000716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метода анализа  и прогнозирования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 регулирования и поддержки инновационной деятельности со стороны государства.</w:t>
            </w:r>
          </w:p>
          <w:p w:rsidR="000716D6" w:rsidRPr="000716D6" w:rsidRDefault="000716D6" w:rsidP="000716D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пути реализации инноваций в современных условиях.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 анализ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выбора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0716D6" w:rsidRPr="000716D6" w:rsidRDefault="000716D6" w:rsidP="000716D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метода анализа причин выбора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0716D6" w:rsidRPr="000716D6" w:rsidRDefault="000716D6" w:rsidP="000716D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характеристики\анализа \причин выбора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условиях.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выбор выделения проблем,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процессы.</w:t>
            </w:r>
          </w:p>
          <w:p w:rsidR="000716D6" w:rsidRPr="000716D6" w:rsidRDefault="000716D6" w:rsidP="000716D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выбора методов выделения проблем,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процессы;</w:t>
            </w:r>
          </w:p>
          <w:p w:rsidR="000716D6" w:rsidRPr="000716D6" w:rsidRDefault="000716D6" w:rsidP="000716D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указание по использовании существующих механизмов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0716D6" w:rsidRPr="000716D6" w:rsidRDefault="000716D6" w:rsidP="000716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определение </w:t>
            </w:r>
            <w:r w:rsidRPr="000716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существующих механизмов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0716D6" w:rsidRPr="000716D6" w:rsidRDefault="000716D6" w:rsidP="000716D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стратегию защиты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интеллектуальной собственности;</w:t>
            </w:r>
          </w:p>
          <w:p w:rsidR="000716D6" w:rsidRPr="000716D6" w:rsidRDefault="000716D6" w:rsidP="0007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Разрабатывать бизнес-планы.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Верное определение стратегии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интеллектуальной собственности;</w:t>
            </w:r>
          </w:p>
          <w:p w:rsidR="000716D6" w:rsidRPr="000716D6" w:rsidRDefault="000716D6" w:rsidP="000716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Верная характеристика разработки бизнес-плана;</w:t>
            </w:r>
          </w:p>
          <w:p w:rsidR="000716D6" w:rsidRPr="000716D6" w:rsidRDefault="000716D6" w:rsidP="000716D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У5.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приемами библиографического поиска, с привлечением современных информационных технологий;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методами отбора и оценки степени </w:t>
            </w:r>
            <w:proofErr w:type="spell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 составления инновационных проектов и бизнес-планов.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приемами библиографического поиска, с привлечением современных информационных технологий, методами отбора и оценки степени </w:t>
            </w:r>
            <w:proofErr w:type="spell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0716D6" w:rsidRPr="000716D6" w:rsidRDefault="000716D6" w:rsidP="000716D6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приемов библиографического поиска, с привлечением современных информационных технологий, методов отбора и оценки степени </w:t>
            </w:r>
            <w:proofErr w:type="spell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0716D6" w:rsidRPr="000716D6" w:rsidRDefault="000716D6" w:rsidP="000716D6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выбора методов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отбора и оценки степени </w:t>
            </w:r>
            <w:proofErr w:type="spell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0716D6" w:rsidRPr="000716D6" w:rsidRDefault="000716D6" w:rsidP="000716D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формами презентации инновационного проекта на венчурных ярмарках и выставках;</w:t>
            </w:r>
          </w:p>
          <w:p w:rsidR="000716D6" w:rsidRPr="000716D6" w:rsidRDefault="000716D6" w:rsidP="0007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Владеть способами создания малых инновационных предприятий;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публичного выступления и участия в дискуссии на защите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формами презентации инновационного проекта на венчурных ярмарках и выставках, способами создания малых инновационных предприятий, навыками публичного выступления и участия в дискуссии на защите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716D6" w:rsidRPr="000716D6" w:rsidRDefault="000716D6" w:rsidP="000716D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форм  презентации инновационного проекта на венчурных ярмарках и выставках, способов создания малых инновационных предприятий, навыков  публичного выступления и участия в дискуссии на защите </w:t>
            </w:r>
            <w:proofErr w:type="gramStart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индивидуального проекта</w:t>
            </w:r>
            <w:proofErr w:type="gramEnd"/>
            <w:r w:rsidRPr="000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716D6" w:rsidRPr="000716D6" w:rsidRDefault="000716D6" w:rsidP="000716D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0716D6" w:rsidRPr="000716D6" w:rsidTr="005F5F7B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716D6" w:rsidRPr="000716D6" w:rsidRDefault="000716D6" w:rsidP="000716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071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716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0716D6" w:rsidRPr="000716D6" w:rsidRDefault="000716D6" w:rsidP="000716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6D6" w:rsidRPr="000716D6" w:rsidRDefault="000716D6" w:rsidP="000716D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6D6" w:rsidRPr="000716D6" w:rsidRDefault="000716D6" w:rsidP="000716D6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0716D6" w:rsidRPr="000716D6" w:rsidTr="005F5F7B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0716D6" w:rsidRPr="000716D6" w:rsidTr="005F5F7B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6D6" w:rsidRPr="000716D6" w:rsidRDefault="000716D6" w:rsidP="000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0716D6" w:rsidRPr="000716D6" w:rsidRDefault="000716D6" w:rsidP="000716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0716D6" w:rsidRPr="000716D6" w:rsidTr="005F5F7B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0716D6" w:rsidRPr="000716D6" w:rsidTr="005F5F7B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0716D6" w:rsidRPr="000716D6" w:rsidTr="005F5F7B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0716D6" w:rsidRPr="000716D6" w:rsidTr="005F5F7B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6D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6D6" w:rsidRPr="000716D6" w:rsidRDefault="000716D6" w:rsidP="000716D6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D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0716D6" w:rsidRPr="000716D6" w:rsidRDefault="000716D6" w:rsidP="000716D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0716D6" w:rsidRPr="000716D6" w:rsidRDefault="000716D6" w:rsidP="000716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6D6" w:rsidRPr="000716D6" w:rsidRDefault="000716D6" w:rsidP="00071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6D6" w:rsidRPr="000716D6" w:rsidRDefault="000716D6" w:rsidP="00071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0716D6" w:rsidRPr="000716D6" w:rsidRDefault="000716D6" w:rsidP="00071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основы </w:t>
      </w:r>
    </w:p>
    <w:p w:rsidR="000716D6" w:rsidRPr="000716D6" w:rsidRDefault="000716D6" w:rsidP="00071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предпринимательства:  ___________________ Горохова М.И.</w:t>
      </w:r>
    </w:p>
    <w:p w:rsidR="000716D6" w:rsidRPr="000716D6" w:rsidRDefault="000716D6" w:rsidP="000716D6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B5" w:rsidRDefault="004B53B5"/>
    <w:sectPr w:rsidR="004B53B5" w:rsidSect="004F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BE639E"/>
    <w:multiLevelType w:val="hybridMultilevel"/>
    <w:tmpl w:val="5B0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71DF"/>
    <w:multiLevelType w:val="hybridMultilevel"/>
    <w:tmpl w:val="73A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6E0"/>
    <w:multiLevelType w:val="hybridMultilevel"/>
    <w:tmpl w:val="A5B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3501D"/>
    <w:multiLevelType w:val="hybridMultilevel"/>
    <w:tmpl w:val="16CE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4C2"/>
    <w:multiLevelType w:val="hybridMultilevel"/>
    <w:tmpl w:val="EBB6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6454C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B3FC3"/>
    <w:multiLevelType w:val="hybridMultilevel"/>
    <w:tmpl w:val="9620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D4839"/>
    <w:multiLevelType w:val="hybridMultilevel"/>
    <w:tmpl w:val="3A08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7D8"/>
    <w:multiLevelType w:val="hybridMultilevel"/>
    <w:tmpl w:val="478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3AC6"/>
    <w:multiLevelType w:val="hybridMultilevel"/>
    <w:tmpl w:val="54C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42301"/>
    <w:multiLevelType w:val="hybridMultilevel"/>
    <w:tmpl w:val="BDD8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44CE6"/>
    <w:multiLevelType w:val="hybridMultilevel"/>
    <w:tmpl w:val="8F3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C0493"/>
    <w:multiLevelType w:val="hybridMultilevel"/>
    <w:tmpl w:val="50D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E0684"/>
    <w:multiLevelType w:val="hybridMultilevel"/>
    <w:tmpl w:val="45B0B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9C4532"/>
    <w:multiLevelType w:val="hybridMultilevel"/>
    <w:tmpl w:val="DB4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F1D45"/>
    <w:multiLevelType w:val="hybridMultilevel"/>
    <w:tmpl w:val="EA2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25"/>
  </w:num>
  <w:num w:numId="8">
    <w:abstractNumId w:val="15"/>
  </w:num>
  <w:num w:numId="9">
    <w:abstractNumId w:val="14"/>
  </w:num>
  <w:num w:numId="10">
    <w:abstractNumId w:val="11"/>
  </w:num>
  <w:num w:numId="11">
    <w:abstractNumId w:val="24"/>
  </w:num>
  <w:num w:numId="12">
    <w:abstractNumId w:val="22"/>
  </w:num>
  <w:num w:numId="13">
    <w:abstractNumId w:val="1"/>
  </w:num>
  <w:num w:numId="14">
    <w:abstractNumId w:val="17"/>
  </w:num>
  <w:num w:numId="15">
    <w:abstractNumId w:val="19"/>
  </w:num>
  <w:num w:numId="16">
    <w:abstractNumId w:val="23"/>
  </w:num>
  <w:num w:numId="17">
    <w:abstractNumId w:val="18"/>
  </w:num>
  <w:num w:numId="18">
    <w:abstractNumId w:val="12"/>
  </w:num>
  <w:num w:numId="19">
    <w:abstractNumId w:val="6"/>
  </w:num>
  <w:num w:numId="20">
    <w:abstractNumId w:val="9"/>
  </w:num>
  <w:num w:numId="21">
    <w:abstractNumId w:val="16"/>
  </w:num>
  <w:num w:numId="22">
    <w:abstractNumId w:val="13"/>
  </w:num>
  <w:num w:numId="23">
    <w:abstractNumId w:val="2"/>
  </w:num>
  <w:num w:numId="24">
    <w:abstractNumId w:val="2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8B"/>
    <w:rsid w:val="000716D6"/>
    <w:rsid w:val="001D7D29"/>
    <w:rsid w:val="001F209D"/>
    <w:rsid w:val="0034357E"/>
    <w:rsid w:val="004B53B5"/>
    <w:rsid w:val="00A634DA"/>
    <w:rsid w:val="00B94E8B"/>
    <w:rsid w:val="00E34AAB"/>
    <w:rsid w:val="00F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71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716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0716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716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71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71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716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0716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716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71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ide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kha.gov.ru/minp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.rksi.ru/library/courses/osnpred/book.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Преподаватель</cp:lastModifiedBy>
  <cp:revision>8</cp:revision>
  <cp:lastPrinted>2017-11-16T21:58:00Z</cp:lastPrinted>
  <dcterms:created xsi:type="dcterms:W3CDTF">2017-09-15T07:00:00Z</dcterms:created>
  <dcterms:modified xsi:type="dcterms:W3CDTF">2017-11-16T21:59:00Z</dcterms:modified>
</cp:coreProperties>
</file>