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6B" w:rsidRDefault="004C7C6B" w:rsidP="004C7C6B"/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8187"/>
      </w:tblGrid>
      <w:tr w:rsidR="004C7C6B" w:rsidTr="00F22213">
        <w:trPr>
          <w:trHeight w:val="518"/>
        </w:trPr>
        <w:tc>
          <w:tcPr>
            <w:tcW w:w="1560" w:type="dxa"/>
            <w:vMerge w:val="restart"/>
          </w:tcPr>
          <w:p w:rsidR="004C7C6B" w:rsidRDefault="004C7C6B" w:rsidP="005F5AAF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6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7C6B" w:rsidRDefault="004C7C6B" w:rsidP="005F5AAF"/>
          <w:p w:rsidR="004C7C6B" w:rsidRDefault="004C7C6B" w:rsidP="005F5AAF">
            <w:pPr>
              <w:jc w:val="center"/>
            </w:pPr>
          </w:p>
          <w:p w:rsidR="004C7C6B" w:rsidRDefault="004C7C6B" w:rsidP="005F5AAF">
            <w:pPr>
              <w:jc w:val="center"/>
            </w:pPr>
          </w:p>
        </w:tc>
        <w:tc>
          <w:tcPr>
            <w:tcW w:w="8187" w:type="dxa"/>
          </w:tcPr>
          <w:p w:rsidR="004C7C6B" w:rsidRPr="002C3E8F" w:rsidRDefault="004C7C6B" w:rsidP="005F5AAF">
            <w:pPr>
              <w:jc w:val="center"/>
              <w:rPr>
                <w:sz w:val="24"/>
              </w:rPr>
            </w:pPr>
            <w:r w:rsidRPr="00730D85">
              <w:rPr>
                <w:spacing w:val="-1"/>
                <w:sz w:val="24"/>
              </w:rPr>
              <w:t>Министерство профессионального образования, подготовки и расстановки кадров Республики Саха</w:t>
            </w:r>
            <w:r w:rsidRPr="00730D85">
              <w:rPr>
                <w:sz w:val="24"/>
              </w:rPr>
              <w:t>(Якутия)</w:t>
            </w:r>
          </w:p>
        </w:tc>
      </w:tr>
      <w:tr w:rsidR="004C7C6B" w:rsidTr="00F22213">
        <w:trPr>
          <w:trHeight w:val="893"/>
        </w:trPr>
        <w:tc>
          <w:tcPr>
            <w:tcW w:w="1560" w:type="dxa"/>
            <w:vMerge/>
          </w:tcPr>
          <w:p w:rsidR="004C7C6B" w:rsidRDefault="004C7C6B" w:rsidP="005F5AAF">
            <w:pPr>
              <w:rPr>
                <w:noProof/>
              </w:rPr>
            </w:pPr>
          </w:p>
        </w:tc>
        <w:tc>
          <w:tcPr>
            <w:tcW w:w="8187" w:type="dxa"/>
          </w:tcPr>
          <w:p w:rsidR="004C7C6B" w:rsidRPr="008F6F0E" w:rsidRDefault="004C7C6B" w:rsidP="005F5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профессиональное  образовательное учреждение </w:t>
            </w:r>
            <w:r w:rsidRPr="00730D85">
              <w:rPr>
                <w:spacing w:val="-1"/>
                <w:sz w:val="24"/>
              </w:rPr>
              <w:t>Республики Саха (Якутия)</w:t>
            </w:r>
          </w:p>
          <w:p w:rsidR="004C7C6B" w:rsidRPr="002C3E8F" w:rsidRDefault="004C7C6B" w:rsidP="005F5AAF">
            <w:pPr>
              <w:jc w:val="center"/>
              <w:rPr>
                <w:sz w:val="28"/>
                <w:szCs w:val="28"/>
              </w:rPr>
            </w:pPr>
            <w:r w:rsidRPr="00730D85">
              <w:rPr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4C7C6B" w:rsidRDefault="004C7C6B" w:rsidP="004C7C6B"/>
    <w:p w:rsidR="004C7C6B" w:rsidRDefault="004C7C6B" w:rsidP="004C7C6B"/>
    <w:p w:rsidR="004C7C6B" w:rsidRDefault="004C7C6B" w:rsidP="004C7C6B"/>
    <w:p w:rsidR="00F22213" w:rsidRDefault="00F22213" w:rsidP="004C7C6B"/>
    <w:p w:rsidR="00F22213" w:rsidRPr="007E5E51" w:rsidRDefault="00F22213" w:rsidP="004C7C6B"/>
    <w:tbl>
      <w:tblPr>
        <w:tblW w:w="10053" w:type="dxa"/>
        <w:jc w:val="center"/>
        <w:tblInd w:w="-225" w:type="dxa"/>
        <w:tblLook w:val="01E0"/>
      </w:tblPr>
      <w:tblGrid>
        <w:gridCol w:w="5185"/>
        <w:gridCol w:w="4868"/>
      </w:tblGrid>
      <w:tr w:rsidR="004C7C6B" w:rsidRPr="007E5E51" w:rsidTr="005F5AAF">
        <w:trPr>
          <w:trHeight w:val="1374"/>
          <w:jc w:val="center"/>
        </w:trPr>
        <w:tc>
          <w:tcPr>
            <w:tcW w:w="5185" w:type="dxa"/>
          </w:tcPr>
          <w:p w:rsidR="004C7C6B" w:rsidRPr="007E5E51" w:rsidRDefault="004C7C6B" w:rsidP="005F5AAF"/>
        </w:tc>
        <w:tc>
          <w:tcPr>
            <w:tcW w:w="4868" w:type="dxa"/>
          </w:tcPr>
          <w:p w:rsidR="004C7C6B" w:rsidRPr="007E5E51" w:rsidRDefault="004C7C6B" w:rsidP="005F5AAF">
            <w:pPr>
              <w:jc w:val="center"/>
              <w:rPr>
                <w:b/>
              </w:rPr>
            </w:pPr>
            <w:r w:rsidRPr="007E5E51">
              <w:rPr>
                <w:b/>
              </w:rPr>
              <w:t>УТВЕРЖДАЮ</w:t>
            </w:r>
          </w:p>
          <w:p w:rsidR="004C7C6B" w:rsidRPr="007E5E51" w:rsidRDefault="004C7C6B" w:rsidP="005F5AAF">
            <w:pPr>
              <w:jc w:val="center"/>
              <w:rPr>
                <w:b/>
                <w:bCs/>
              </w:rPr>
            </w:pPr>
            <w:r w:rsidRPr="007E5E51">
              <w:rPr>
                <w:b/>
              </w:rPr>
              <w:t>Заместитель директора по УПР</w:t>
            </w:r>
          </w:p>
          <w:p w:rsidR="004C7C6B" w:rsidRPr="007E5E51" w:rsidRDefault="004C7C6B" w:rsidP="005F5AAF">
            <w:pPr>
              <w:spacing w:line="276" w:lineRule="auto"/>
              <w:rPr>
                <w:b/>
                <w:bCs/>
              </w:rPr>
            </w:pPr>
          </w:p>
          <w:p w:rsidR="004C7C6B" w:rsidRPr="007E5E51" w:rsidRDefault="004C7C6B" w:rsidP="005F5AAF">
            <w:pPr>
              <w:spacing w:line="276" w:lineRule="auto"/>
              <w:jc w:val="center"/>
              <w:rPr>
                <w:b/>
                <w:bCs/>
              </w:rPr>
            </w:pPr>
            <w:r w:rsidRPr="007E5E51">
              <w:rPr>
                <w:b/>
              </w:rPr>
              <w:t>_________________ М.И. Филиппов</w:t>
            </w:r>
          </w:p>
          <w:p w:rsidR="004C7C6B" w:rsidRPr="007E5E51" w:rsidRDefault="004C7C6B" w:rsidP="005F5AAF">
            <w:pPr>
              <w:spacing w:line="276" w:lineRule="auto"/>
              <w:jc w:val="center"/>
              <w:rPr>
                <w:bCs/>
              </w:rPr>
            </w:pPr>
            <w:r w:rsidRPr="007E5E51">
              <w:rPr>
                <w:b/>
              </w:rPr>
              <w:t>«_____» __________ 20 ___ г.</w:t>
            </w:r>
          </w:p>
        </w:tc>
      </w:tr>
    </w:tbl>
    <w:p w:rsidR="004C7C6B" w:rsidRDefault="004C7C6B" w:rsidP="004C7C6B"/>
    <w:p w:rsidR="004C7C6B" w:rsidRDefault="004C7C6B" w:rsidP="004C7C6B"/>
    <w:p w:rsidR="004C7C6B" w:rsidRDefault="004C7C6B" w:rsidP="004C7C6B"/>
    <w:p w:rsidR="004C7C6B" w:rsidRDefault="004C7C6B" w:rsidP="004C7C6B">
      <w:pPr>
        <w:shd w:val="clear" w:color="auto" w:fill="FFFFFF"/>
        <w:spacing w:before="571"/>
        <w:ind w:left="-284"/>
        <w:jc w:val="center"/>
      </w:pPr>
      <w:r>
        <w:rPr>
          <w:b/>
          <w:bCs/>
          <w:spacing w:val="-2"/>
          <w:sz w:val="28"/>
          <w:szCs w:val="28"/>
        </w:rPr>
        <w:t>РАБОЧАЯ ПРОГРАММА УЧЕБНОЙ ДИСЦИПЛИНЫ</w:t>
      </w:r>
    </w:p>
    <w:p w:rsidR="004C7C6B" w:rsidRDefault="004C7C6B" w:rsidP="004C7C6B">
      <w:pPr>
        <w:shd w:val="clear" w:color="auto" w:fill="FFFFFF"/>
        <w:spacing w:before="250" w:line="317" w:lineRule="exact"/>
        <w:ind w:left="1378" w:right="288"/>
        <w:rPr>
          <w:b/>
          <w:bCs/>
          <w:sz w:val="28"/>
          <w:szCs w:val="28"/>
          <w:u w:val="single"/>
        </w:rPr>
      </w:pPr>
      <w:r w:rsidRPr="008375CF">
        <w:rPr>
          <w:b/>
          <w:bCs/>
          <w:sz w:val="28"/>
          <w:szCs w:val="28"/>
          <w:u w:val="single"/>
        </w:rPr>
        <w:t>ОП.02. Основы электротехники и микроэлектроники</w:t>
      </w:r>
    </w:p>
    <w:p w:rsidR="004C7C6B" w:rsidRPr="00D24AED" w:rsidRDefault="004C7C6B" w:rsidP="004C7C6B">
      <w:pPr>
        <w:shd w:val="clear" w:color="auto" w:fill="FFFFFF"/>
        <w:spacing w:before="250" w:line="317" w:lineRule="exact"/>
        <w:ind w:right="288"/>
        <w:jc w:val="center"/>
      </w:pPr>
      <w:r w:rsidRPr="00D24AED">
        <w:rPr>
          <w:b/>
          <w:bCs/>
          <w:spacing w:val="-1"/>
        </w:rPr>
        <w:t xml:space="preserve">программы подготовки квалифицированных </w:t>
      </w:r>
      <w:r>
        <w:rPr>
          <w:b/>
          <w:bCs/>
        </w:rPr>
        <w:t xml:space="preserve">рабочих, служащих </w:t>
      </w:r>
      <w:r w:rsidRPr="00D24AED">
        <w:rPr>
          <w:b/>
          <w:bCs/>
        </w:rPr>
        <w:t>по профессии15.01.20</w:t>
      </w:r>
      <w:r>
        <w:rPr>
          <w:b/>
          <w:bCs/>
        </w:rPr>
        <w:t xml:space="preserve">. </w:t>
      </w:r>
      <w:r w:rsidRPr="00D24AED">
        <w:rPr>
          <w:b/>
          <w:bCs/>
        </w:rPr>
        <w:t>Слесарь по контрольно-измерительным приборам и автоматике</w:t>
      </w:r>
    </w:p>
    <w:p w:rsidR="004C7C6B" w:rsidRPr="00D24AED" w:rsidRDefault="004C7C6B" w:rsidP="004C7C6B">
      <w:pPr>
        <w:shd w:val="clear" w:color="auto" w:fill="FFFFFF"/>
        <w:tabs>
          <w:tab w:val="left" w:leader="underscore" w:pos="8880"/>
        </w:tabs>
        <w:spacing w:before="245"/>
        <w:ind w:left="-284"/>
        <w:jc w:val="center"/>
        <w:rPr>
          <w:b/>
          <w:bCs/>
        </w:rPr>
      </w:pPr>
    </w:p>
    <w:p w:rsidR="004C7C6B" w:rsidRDefault="004C7C6B" w:rsidP="004C7C6B">
      <w:pPr>
        <w:shd w:val="clear" w:color="auto" w:fill="FFFFFF"/>
        <w:tabs>
          <w:tab w:val="left" w:leader="underscore" w:pos="9926"/>
        </w:tabs>
        <w:spacing w:before="1402"/>
        <w:ind w:left="5347"/>
        <w:rPr>
          <w:b/>
          <w:bCs/>
          <w:sz w:val="28"/>
          <w:szCs w:val="28"/>
        </w:rPr>
      </w:pPr>
    </w:p>
    <w:p w:rsidR="004C7C6B" w:rsidRDefault="004C7C6B" w:rsidP="004C7C6B">
      <w:pPr>
        <w:shd w:val="clear" w:color="auto" w:fill="FFFFFF"/>
        <w:tabs>
          <w:tab w:val="left" w:leader="underscore" w:pos="9926"/>
        </w:tabs>
        <w:spacing w:before="1402"/>
        <w:ind w:left="5347"/>
        <w:rPr>
          <w:b/>
          <w:bCs/>
          <w:sz w:val="28"/>
          <w:szCs w:val="28"/>
        </w:rPr>
      </w:pPr>
    </w:p>
    <w:p w:rsidR="004C7C6B" w:rsidRDefault="004C7C6B" w:rsidP="004C7C6B"/>
    <w:p w:rsidR="004C7C6B" w:rsidRDefault="004C7C6B" w:rsidP="004C7C6B">
      <w:pPr>
        <w:rPr>
          <w:sz w:val="28"/>
          <w:szCs w:val="28"/>
        </w:rPr>
      </w:pPr>
    </w:p>
    <w:p w:rsidR="004C7C6B" w:rsidRDefault="004C7C6B" w:rsidP="004C7C6B">
      <w:pPr>
        <w:jc w:val="center"/>
        <w:rPr>
          <w:sz w:val="28"/>
          <w:szCs w:val="28"/>
        </w:rPr>
      </w:pPr>
    </w:p>
    <w:p w:rsidR="004C7C6B" w:rsidRDefault="004C7C6B" w:rsidP="004C7C6B">
      <w:pPr>
        <w:jc w:val="center"/>
        <w:rPr>
          <w:sz w:val="28"/>
          <w:szCs w:val="28"/>
        </w:rPr>
      </w:pPr>
    </w:p>
    <w:p w:rsidR="004C7C6B" w:rsidRDefault="004C7C6B" w:rsidP="004C7C6B">
      <w:pPr>
        <w:jc w:val="center"/>
        <w:rPr>
          <w:sz w:val="28"/>
          <w:szCs w:val="28"/>
        </w:rPr>
      </w:pPr>
    </w:p>
    <w:p w:rsidR="004C7C6B" w:rsidRDefault="004C7C6B" w:rsidP="004C7C6B">
      <w:pPr>
        <w:rPr>
          <w:sz w:val="28"/>
          <w:szCs w:val="28"/>
        </w:rPr>
      </w:pPr>
    </w:p>
    <w:p w:rsidR="004C7C6B" w:rsidRPr="007E5E51" w:rsidRDefault="004C7C6B" w:rsidP="004C7C6B">
      <w:pPr>
        <w:jc w:val="center"/>
      </w:pPr>
      <w:r w:rsidRPr="00D24AED">
        <w:t>Якутск, 201</w:t>
      </w:r>
      <w:r w:rsidR="00CC4214">
        <w:t>6</w:t>
      </w:r>
    </w:p>
    <w:p w:rsidR="004C7C6B" w:rsidRPr="00D24AED" w:rsidRDefault="004C7C6B" w:rsidP="004C7C6B">
      <w:pPr>
        <w:shd w:val="clear" w:color="auto" w:fill="FFFFFF"/>
        <w:spacing w:before="250" w:line="317" w:lineRule="exact"/>
        <w:ind w:right="288"/>
        <w:jc w:val="both"/>
      </w:pPr>
      <w:r>
        <w:lastRenderedPageBreak/>
        <w:t xml:space="preserve"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Pr="00D24AED">
        <w:rPr>
          <w:bCs/>
        </w:rPr>
        <w:t>15.01.20. Слесарь по контрольно-измерительным приборам и автоматике</w:t>
      </w:r>
      <w:r>
        <w:rPr>
          <w:bCs/>
        </w:rPr>
        <w:t>, утвержденного приказом Министерства образования и науки РФ от 02.08.2013 г. №682.</w:t>
      </w:r>
    </w:p>
    <w:p w:rsidR="004C7C6B" w:rsidRPr="00D24AED" w:rsidRDefault="004C7C6B" w:rsidP="004C7C6B">
      <w:pPr>
        <w:shd w:val="clear" w:color="auto" w:fill="FFFFFF"/>
        <w:tabs>
          <w:tab w:val="left" w:leader="underscore" w:pos="8880"/>
        </w:tabs>
        <w:spacing w:before="245"/>
        <w:ind w:left="-284"/>
        <w:jc w:val="center"/>
        <w:rPr>
          <w:b/>
          <w:bCs/>
        </w:rPr>
      </w:pPr>
    </w:p>
    <w:p w:rsidR="004C7C6B" w:rsidRPr="00D24AED" w:rsidRDefault="004C7C6B" w:rsidP="004C7C6B">
      <w:pPr>
        <w:jc w:val="both"/>
      </w:pPr>
    </w:p>
    <w:p w:rsidR="004C7C6B" w:rsidRPr="009C2268" w:rsidRDefault="004C7C6B" w:rsidP="004C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C2268">
        <w:t xml:space="preserve">Организация-разработчик: </w:t>
      </w:r>
      <w:r>
        <w:t xml:space="preserve">Государственное автономное профессиональное образовательное </w:t>
      </w:r>
      <w:r w:rsidRPr="009C2268">
        <w:t>учрежден</w:t>
      </w:r>
      <w:r>
        <w:t>ие  РС (Я) «Якутский промышленный техникум».</w:t>
      </w:r>
    </w:p>
    <w:p w:rsidR="004C7C6B" w:rsidRPr="009C2268" w:rsidRDefault="004C7C6B" w:rsidP="004C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C7C6B" w:rsidRPr="009C2268" w:rsidRDefault="004C7C6B" w:rsidP="004C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C7C6B" w:rsidRPr="009C2268" w:rsidRDefault="004C7C6B" w:rsidP="004C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C7C6B" w:rsidRPr="009C2268" w:rsidRDefault="004C7C6B" w:rsidP="004C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C2268">
        <w:t>Разработчики:</w:t>
      </w:r>
    </w:p>
    <w:p w:rsidR="004C7C6B" w:rsidRPr="004402C2" w:rsidRDefault="004C7C6B" w:rsidP="004C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4402C2">
        <w:t xml:space="preserve">Хаметова Нина Валентиновна, </w:t>
      </w:r>
      <w:r>
        <w:t xml:space="preserve">преподаватель учебных дисциплин общепрофессионального цикла по профессии </w:t>
      </w:r>
      <w:r w:rsidRPr="00D24AED">
        <w:rPr>
          <w:bCs/>
        </w:rPr>
        <w:t>15.01.20. Слесарь по контрольно-измерительным приборам и автоматике</w:t>
      </w:r>
    </w:p>
    <w:p w:rsidR="004C7C6B" w:rsidRPr="004402C2" w:rsidRDefault="004C7C6B" w:rsidP="004C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C7C6B" w:rsidRDefault="004C7C6B" w:rsidP="004C7C6B">
      <w:pPr>
        <w:rPr>
          <w:b/>
          <w:bCs/>
        </w:rPr>
      </w:pPr>
    </w:p>
    <w:p w:rsidR="004C7C6B" w:rsidRDefault="004C7C6B" w:rsidP="004C7C6B">
      <w:pPr>
        <w:rPr>
          <w:b/>
          <w:bCs/>
        </w:rPr>
      </w:pPr>
    </w:p>
    <w:p w:rsidR="004C7C6B" w:rsidRPr="00391CE7" w:rsidRDefault="004C7C6B" w:rsidP="004C7C6B">
      <w:pPr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4C7C6B" w:rsidRPr="004415ED" w:rsidRDefault="004C7C6B" w:rsidP="004C7C6B">
      <w:pPr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7C6B" w:rsidTr="005F5AAF">
        <w:tc>
          <w:tcPr>
            <w:tcW w:w="4785" w:type="dxa"/>
          </w:tcPr>
          <w:p w:rsidR="004C7C6B" w:rsidRPr="004402C2" w:rsidRDefault="004C7C6B" w:rsidP="005F5AAF">
            <w:pPr>
              <w:rPr>
                <w:bCs/>
                <w:sz w:val="24"/>
              </w:rPr>
            </w:pPr>
            <w:r w:rsidRPr="004402C2">
              <w:rPr>
                <w:bCs/>
                <w:sz w:val="24"/>
              </w:rPr>
              <w:t>РАССМОТРЕНО</w:t>
            </w:r>
          </w:p>
          <w:p w:rsidR="004C7C6B" w:rsidRPr="004402C2" w:rsidRDefault="004C7C6B" w:rsidP="005F5AAF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 w:rsidRPr="004402C2">
              <w:rPr>
                <w:sz w:val="24"/>
                <w:lang w:eastAsia="en-US"/>
              </w:rPr>
              <w:t>на заседании предметно-цикловой</w:t>
            </w:r>
          </w:p>
          <w:p w:rsidR="004C7C6B" w:rsidRPr="004402C2" w:rsidRDefault="004C7C6B" w:rsidP="005F5AAF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 w:rsidRPr="004402C2">
              <w:rPr>
                <w:sz w:val="24"/>
                <w:lang w:eastAsia="en-US"/>
              </w:rPr>
              <w:t xml:space="preserve">комиссии энергетиков     </w:t>
            </w:r>
          </w:p>
          <w:p w:rsidR="004C7C6B" w:rsidRPr="004402C2" w:rsidRDefault="004C7C6B" w:rsidP="005F5AAF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 w:rsidRPr="004402C2">
              <w:rPr>
                <w:sz w:val="24"/>
                <w:lang w:eastAsia="en-US"/>
              </w:rPr>
              <w:t>Протокол № ___ от ________ 201</w:t>
            </w:r>
            <w:r w:rsidR="005C2CEC">
              <w:rPr>
                <w:sz w:val="24"/>
                <w:lang w:eastAsia="en-US"/>
              </w:rPr>
              <w:t>6</w:t>
            </w:r>
            <w:r w:rsidRPr="004402C2">
              <w:rPr>
                <w:sz w:val="24"/>
                <w:lang w:eastAsia="en-US"/>
              </w:rPr>
              <w:t xml:space="preserve"> г.</w:t>
            </w:r>
          </w:p>
          <w:p w:rsidR="004C7C6B" w:rsidRPr="004402C2" w:rsidRDefault="004C7C6B" w:rsidP="005F5AAF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 w:rsidRPr="004402C2">
              <w:rPr>
                <w:sz w:val="24"/>
                <w:lang w:eastAsia="en-US"/>
              </w:rPr>
              <w:t xml:space="preserve">Председатель ПЦК </w:t>
            </w:r>
          </w:p>
          <w:p w:rsidR="004C7C6B" w:rsidRPr="004402C2" w:rsidRDefault="004C7C6B" w:rsidP="005F5AAF">
            <w:pPr>
              <w:rPr>
                <w:bCs/>
                <w:sz w:val="24"/>
              </w:rPr>
            </w:pPr>
            <w:r w:rsidRPr="004402C2">
              <w:rPr>
                <w:sz w:val="24"/>
                <w:lang w:eastAsia="en-US"/>
              </w:rPr>
              <w:t>________________</w:t>
            </w:r>
            <w:r w:rsidR="005C2CEC">
              <w:rPr>
                <w:sz w:val="24"/>
                <w:lang w:eastAsia="en-US"/>
              </w:rPr>
              <w:t xml:space="preserve"> </w:t>
            </w:r>
            <w:r w:rsidR="00EE39B1">
              <w:rPr>
                <w:sz w:val="24"/>
                <w:lang w:eastAsia="en-US"/>
              </w:rPr>
              <w:t>Хаметова Н.В.</w:t>
            </w:r>
          </w:p>
          <w:p w:rsidR="004C7C6B" w:rsidRDefault="004C7C6B" w:rsidP="005F5AAF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  <w:p w:rsidR="004C7C6B" w:rsidRDefault="004C7C6B" w:rsidP="005F5AAF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4C7C6B" w:rsidRDefault="004C7C6B" w:rsidP="005F5AAF">
            <w:pPr>
              <w:tabs>
                <w:tab w:val="left" w:pos="0"/>
              </w:tabs>
              <w:suppressAutoHyphens/>
              <w:rPr>
                <w:sz w:val="24"/>
              </w:rPr>
            </w:pPr>
            <w:r w:rsidRPr="004402C2">
              <w:rPr>
                <w:sz w:val="24"/>
              </w:rPr>
              <w:t>ОДОБРЕНО</w:t>
            </w:r>
            <w:r>
              <w:rPr>
                <w:sz w:val="24"/>
              </w:rPr>
              <w:t xml:space="preserve"> И РЕКОМЕНДОВАНО</w:t>
            </w:r>
          </w:p>
          <w:p w:rsidR="004C7C6B" w:rsidRDefault="004C7C6B" w:rsidP="005F5AAF">
            <w:pPr>
              <w:tabs>
                <w:tab w:val="left" w:pos="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Методическим советом ГАПОУ РС(Я) ЯПТ</w:t>
            </w:r>
          </w:p>
          <w:p w:rsidR="004C7C6B" w:rsidRPr="004402C2" w:rsidRDefault="004C7C6B" w:rsidP="005F5AAF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 w:rsidRPr="004402C2">
              <w:rPr>
                <w:sz w:val="24"/>
                <w:lang w:eastAsia="en-US"/>
              </w:rPr>
              <w:t>Протокол № ___ от ________ 201</w:t>
            </w:r>
            <w:r w:rsidR="005C2CEC">
              <w:rPr>
                <w:sz w:val="24"/>
                <w:lang w:eastAsia="en-US"/>
              </w:rPr>
              <w:t>6</w:t>
            </w:r>
            <w:r w:rsidRPr="004402C2">
              <w:rPr>
                <w:sz w:val="24"/>
                <w:lang w:eastAsia="en-US"/>
              </w:rPr>
              <w:t xml:space="preserve"> г.</w:t>
            </w:r>
          </w:p>
          <w:p w:rsidR="004C7C6B" w:rsidRPr="004402C2" w:rsidRDefault="004C7C6B" w:rsidP="005F5AAF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 w:rsidRPr="004402C2">
              <w:rPr>
                <w:sz w:val="24"/>
                <w:lang w:eastAsia="en-US"/>
              </w:rPr>
              <w:t>Председатель</w:t>
            </w:r>
            <w:r>
              <w:rPr>
                <w:sz w:val="24"/>
                <w:lang w:eastAsia="en-US"/>
              </w:rPr>
              <w:t xml:space="preserve"> МС</w:t>
            </w:r>
          </w:p>
          <w:p w:rsidR="004C7C6B" w:rsidRPr="004402C2" w:rsidRDefault="004C7C6B" w:rsidP="005F5AAF">
            <w:pPr>
              <w:rPr>
                <w:bCs/>
                <w:sz w:val="24"/>
              </w:rPr>
            </w:pPr>
            <w:r w:rsidRPr="004402C2">
              <w:rPr>
                <w:sz w:val="24"/>
                <w:lang w:eastAsia="en-US"/>
              </w:rPr>
              <w:t>___________</w:t>
            </w:r>
            <w:r>
              <w:rPr>
                <w:sz w:val="24"/>
                <w:lang w:eastAsia="en-US"/>
              </w:rPr>
              <w:t>________</w:t>
            </w:r>
            <w:r w:rsidR="005C2CEC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Филиппов М.И</w:t>
            </w:r>
            <w:r w:rsidRPr="004402C2">
              <w:rPr>
                <w:sz w:val="24"/>
                <w:lang w:eastAsia="en-US"/>
              </w:rPr>
              <w:t>.</w:t>
            </w:r>
          </w:p>
          <w:p w:rsidR="004C7C6B" w:rsidRPr="004402C2" w:rsidRDefault="004C7C6B" w:rsidP="005F5AAF">
            <w:pPr>
              <w:tabs>
                <w:tab w:val="left" w:pos="0"/>
              </w:tabs>
              <w:suppressAutoHyphens/>
              <w:rPr>
                <w:sz w:val="24"/>
              </w:rPr>
            </w:pPr>
          </w:p>
        </w:tc>
      </w:tr>
    </w:tbl>
    <w:p w:rsidR="004C7C6B" w:rsidRDefault="004C7C6B" w:rsidP="004C7C6B">
      <w:pPr>
        <w:tabs>
          <w:tab w:val="left" w:pos="0"/>
        </w:tabs>
        <w:suppressAutoHyphens/>
      </w:pPr>
      <w:r w:rsidRPr="0068012F">
        <w:t xml:space="preserve">Программа переутверждена на 2014/2015 </w:t>
      </w:r>
      <w:r>
        <w:t xml:space="preserve">учебный год </w:t>
      </w:r>
    </w:p>
    <w:p w:rsidR="004C7C6B" w:rsidRDefault="004C7C6B" w:rsidP="004C7C6B">
      <w:pPr>
        <w:tabs>
          <w:tab w:val="left" w:pos="0"/>
        </w:tabs>
        <w:suppressAutoHyphens/>
      </w:pPr>
      <w:r>
        <w:t>Протокол № ____ заседания Методического совета от «____»____________2014 г.</w:t>
      </w:r>
    </w:p>
    <w:p w:rsidR="004C7C6B" w:rsidRDefault="004C7C6B" w:rsidP="004C7C6B">
      <w:pPr>
        <w:tabs>
          <w:tab w:val="left" w:pos="0"/>
        </w:tabs>
        <w:suppressAutoHyphens/>
      </w:pPr>
    </w:p>
    <w:p w:rsidR="004C7C6B" w:rsidRDefault="004C7C6B" w:rsidP="004C7C6B">
      <w:pPr>
        <w:tabs>
          <w:tab w:val="left" w:pos="0"/>
        </w:tabs>
        <w:suppressAutoHyphens/>
      </w:pPr>
      <w:r>
        <w:t>Председатель МС _________________</w:t>
      </w:r>
      <w:r w:rsidR="005C2CEC">
        <w:t xml:space="preserve"> </w:t>
      </w:r>
      <w:r>
        <w:t xml:space="preserve">Филиппов М.И.      </w:t>
      </w:r>
    </w:p>
    <w:p w:rsidR="004C7C6B" w:rsidRDefault="004C7C6B" w:rsidP="004C7C6B">
      <w:pPr>
        <w:tabs>
          <w:tab w:val="left" w:pos="0"/>
        </w:tabs>
        <w:suppressAutoHyphens/>
      </w:pPr>
    </w:p>
    <w:p w:rsidR="004C7C6B" w:rsidRPr="0068012F" w:rsidRDefault="004C7C6B" w:rsidP="004C7C6B">
      <w:pPr>
        <w:tabs>
          <w:tab w:val="left" w:pos="0"/>
        </w:tabs>
        <w:suppressAutoHyphens/>
      </w:pPr>
    </w:p>
    <w:p w:rsidR="004C7C6B" w:rsidRDefault="004C7C6B" w:rsidP="004C7C6B">
      <w:pPr>
        <w:tabs>
          <w:tab w:val="left" w:pos="0"/>
        </w:tabs>
        <w:suppressAutoHyphens/>
      </w:pPr>
      <w:r w:rsidRPr="0068012F">
        <w:t>Программа переутвержд</w:t>
      </w:r>
      <w:r>
        <w:t xml:space="preserve">ена на 2015/2016учебный год </w:t>
      </w:r>
    </w:p>
    <w:p w:rsidR="004C7C6B" w:rsidRDefault="004C7C6B" w:rsidP="004C7C6B">
      <w:pPr>
        <w:tabs>
          <w:tab w:val="left" w:pos="0"/>
        </w:tabs>
        <w:suppressAutoHyphens/>
      </w:pPr>
      <w:r>
        <w:t>Протокол № ____ заседания Методического совета от «____»____________2015 г.</w:t>
      </w:r>
    </w:p>
    <w:p w:rsidR="004C7C6B" w:rsidRDefault="004C7C6B" w:rsidP="004C7C6B">
      <w:pPr>
        <w:tabs>
          <w:tab w:val="left" w:pos="0"/>
        </w:tabs>
        <w:suppressAutoHyphens/>
      </w:pPr>
    </w:p>
    <w:p w:rsidR="004C7C6B" w:rsidRPr="0068012F" w:rsidRDefault="004C7C6B" w:rsidP="004C7C6B">
      <w:pPr>
        <w:tabs>
          <w:tab w:val="left" w:pos="0"/>
        </w:tabs>
        <w:suppressAutoHyphens/>
      </w:pPr>
      <w:r>
        <w:t>Председатель МС _________________</w:t>
      </w:r>
      <w:r w:rsidR="005C2CEC">
        <w:t xml:space="preserve"> </w:t>
      </w:r>
      <w:r>
        <w:t xml:space="preserve">Филиппов М.И.                           </w:t>
      </w:r>
    </w:p>
    <w:p w:rsidR="005E7DB1" w:rsidRDefault="005E7DB1" w:rsidP="005E7DB1">
      <w:pPr>
        <w:tabs>
          <w:tab w:val="left" w:pos="0"/>
        </w:tabs>
        <w:suppressAutoHyphens/>
      </w:pPr>
    </w:p>
    <w:p w:rsidR="005E7DB1" w:rsidRDefault="005E7DB1" w:rsidP="005E7DB1">
      <w:pPr>
        <w:tabs>
          <w:tab w:val="left" w:pos="0"/>
        </w:tabs>
        <w:suppressAutoHyphens/>
      </w:pPr>
    </w:p>
    <w:p w:rsidR="005E7DB1" w:rsidRDefault="005E7DB1" w:rsidP="005E7DB1">
      <w:pPr>
        <w:tabs>
          <w:tab w:val="left" w:pos="0"/>
        </w:tabs>
        <w:suppressAutoHyphens/>
      </w:pPr>
      <w:r w:rsidRPr="0068012F">
        <w:t>Программа переутвержд</w:t>
      </w:r>
      <w:r>
        <w:t xml:space="preserve">ена на 2016/2017учебный год </w:t>
      </w:r>
    </w:p>
    <w:p w:rsidR="005E7DB1" w:rsidRDefault="005E7DB1" w:rsidP="005E7DB1">
      <w:pPr>
        <w:tabs>
          <w:tab w:val="left" w:pos="0"/>
        </w:tabs>
        <w:suppressAutoHyphens/>
      </w:pPr>
      <w:r>
        <w:t>Протокол № ____ заседания Методического совета от «____»____________2016 г.</w:t>
      </w:r>
    </w:p>
    <w:p w:rsidR="005E7DB1" w:rsidRDefault="005E7DB1" w:rsidP="005E7DB1">
      <w:pPr>
        <w:tabs>
          <w:tab w:val="left" w:pos="0"/>
        </w:tabs>
        <w:suppressAutoHyphens/>
      </w:pPr>
    </w:p>
    <w:p w:rsidR="004C7C6B" w:rsidRPr="005E7DB1" w:rsidRDefault="005E7DB1" w:rsidP="005E7D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4"/>
          <w:szCs w:val="24"/>
        </w:rPr>
      </w:pPr>
      <w:r w:rsidRPr="005E7DB1">
        <w:rPr>
          <w:b w:val="0"/>
          <w:sz w:val="24"/>
          <w:szCs w:val="24"/>
        </w:rPr>
        <w:t>Председатель МС _________________</w:t>
      </w:r>
      <w:r w:rsidR="005C2CEC">
        <w:rPr>
          <w:b w:val="0"/>
          <w:sz w:val="24"/>
          <w:szCs w:val="24"/>
        </w:rPr>
        <w:t xml:space="preserve"> </w:t>
      </w:r>
      <w:r w:rsidRPr="005E7DB1">
        <w:rPr>
          <w:b w:val="0"/>
          <w:sz w:val="24"/>
          <w:szCs w:val="24"/>
        </w:rPr>
        <w:t xml:space="preserve">Филиппов М.И.                           </w:t>
      </w:r>
    </w:p>
    <w:p w:rsidR="004C7C6B" w:rsidRDefault="004C7C6B" w:rsidP="004C7C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4C7C6B" w:rsidRDefault="004C7C6B" w:rsidP="004C7C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316BF0" w:rsidRDefault="00316BF0" w:rsidP="004C7C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</w:p>
    <w:p w:rsidR="00316BF0" w:rsidRDefault="00316BF0" w:rsidP="00B66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</w:p>
    <w:p w:rsidR="00316BF0" w:rsidRPr="005C1794" w:rsidRDefault="00316BF0" w:rsidP="00316B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  <w:r w:rsidRPr="005C1794">
        <w:rPr>
          <w:b w:val="0"/>
          <w:sz w:val="28"/>
          <w:szCs w:val="28"/>
        </w:rPr>
        <w:t>СОДЕРЖАНИЕ</w:t>
      </w:r>
    </w:p>
    <w:p w:rsidR="00316BF0" w:rsidRPr="005C1794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316BF0" w:rsidRPr="005C1794" w:rsidTr="002F3724">
        <w:tc>
          <w:tcPr>
            <w:tcW w:w="7668" w:type="dxa"/>
            <w:shd w:val="clear" w:color="auto" w:fill="auto"/>
          </w:tcPr>
          <w:p w:rsidR="00316BF0" w:rsidRPr="00115677" w:rsidRDefault="00316BF0" w:rsidP="002F3724">
            <w:pPr>
              <w:pStyle w:val="1"/>
              <w:ind w:left="284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16BF0" w:rsidRPr="005C1794" w:rsidRDefault="00316BF0" w:rsidP="002F3724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316BF0" w:rsidRPr="005C1794" w:rsidTr="002F3724">
        <w:tc>
          <w:tcPr>
            <w:tcW w:w="7668" w:type="dxa"/>
            <w:shd w:val="clear" w:color="auto" w:fill="auto"/>
          </w:tcPr>
          <w:p w:rsidR="00316BF0" w:rsidRPr="00D67132" w:rsidRDefault="00316BF0" w:rsidP="002F3724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ПАСПОРТ ПРОГРАММЫ УЧЕБНОЙ ДИСЦИПЛИНЫ</w:t>
            </w:r>
            <w:r w:rsidR="00D03983">
              <w:rPr>
                <w:caps/>
                <w:sz w:val="24"/>
                <w:szCs w:val="24"/>
              </w:rPr>
              <w:t xml:space="preserve"> «основы электротехники и микроэлектроники»</w:t>
            </w:r>
          </w:p>
          <w:p w:rsidR="00316BF0" w:rsidRPr="00D67132" w:rsidRDefault="00316BF0" w:rsidP="002F3724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316BF0" w:rsidRPr="005C1794" w:rsidRDefault="00316BF0" w:rsidP="002F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6BF0" w:rsidRPr="005C1794" w:rsidTr="002F3724">
        <w:tc>
          <w:tcPr>
            <w:tcW w:w="7668" w:type="dxa"/>
            <w:shd w:val="clear" w:color="auto" w:fill="auto"/>
          </w:tcPr>
          <w:p w:rsidR="00316BF0" w:rsidRPr="00D67132" w:rsidRDefault="00316BF0" w:rsidP="002F3724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СТРУКТУРА и содержание УЧЕБНОЙ ДИСЦИПЛИНЫ</w:t>
            </w:r>
            <w:r w:rsidR="00D03983">
              <w:rPr>
                <w:caps/>
                <w:sz w:val="24"/>
                <w:szCs w:val="24"/>
              </w:rPr>
              <w:t xml:space="preserve"> «основы электротехники и микроэлектроники»</w:t>
            </w:r>
          </w:p>
          <w:p w:rsidR="00316BF0" w:rsidRPr="00D67132" w:rsidRDefault="00316BF0" w:rsidP="002F3724">
            <w:pPr>
              <w:pStyle w:val="1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16BF0" w:rsidRPr="005C1794" w:rsidRDefault="00316BF0" w:rsidP="002F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16BF0" w:rsidRPr="005C1794" w:rsidTr="002F3724">
        <w:trPr>
          <w:trHeight w:val="670"/>
        </w:trPr>
        <w:tc>
          <w:tcPr>
            <w:tcW w:w="7668" w:type="dxa"/>
            <w:shd w:val="clear" w:color="auto" w:fill="auto"/>
          </w:tcPr>
          <w:p w:rsidR="00316BF0" w:rsidRPr="00D67132" w:rsidRDefault="00316BF0" w:rsidP="002F3724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условия реализации программы учебной дисциплины</w:t>
            </w:r>
            <w:r w:rsidR="00D03983">
              <w:rPr>
                <w:caps/>
                <w:sz w:val="24"/>
                <w:szCs w:val="24"/>
              </w:rPr>
              <w:t xml:space="preserve"> «основы электротехники и микроэлектроники»</w:t>
            </w:r>
          </w:p>
          <w:p w:rsidR="00316BF0" w:rsidRPr="00D67132" w:rsidRDefault="00316BF0" w:rsidP="002F3724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16BF0" w:rsidRPr="005C1794" w:rsidRDefault="006E0EAE" w:rsidP="002F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16BF0" w:rsidRPr="005C1794" w:rsidTr="002F3724">
        <w:tc>
          <w:tcPr>
            <w:tcW w:w="7668" w:type="dxa"/>
            <w:shd w:val="clear" w:color="auto" w:fill="auto"/>
          </w:tcPr>
          <w:p w:rsidR="00316BF0" w:rsidRPr="00D67132" w:rsidRDefault="00316BF0" w:rsidP="002F3724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  <w:r w:rsidR="00D03983">
              <w:rPr>
                <w:caps/>
                <w:sz w:val="24"/>
                <w:szCs w:val="24"/>
              </w:rPr>
              <w:t xml:space="preserve"> «основы электротехники и микроэлектроники»</w:t>
            </w:r>
          </w:p>
          <w:p w:rsidR="00316BF0" w:rsidRPr="00D67132" w:rsidRDefault="00316BF0" w:rsidP="002F3724">
            <w:pPr>
              <w:pStyle w:val="1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16BF0" w:rsidRPr="005C1794" w:rsidRDefault="00316BF0" w:rsidP="002F3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0EAE">
              <w:rPr>
                <w:sz w:val="28"/>
                <w:szCs w:val="28"/>
              </w:rPr>
              <w:t>1</w:t>
            </w:r>
          </w:p>
        </w:tc>
      </w:tr>
    </w:tbl>
    <w:p w:rsidR="00316BF0" w:rsidRPr="005C1794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16BF0" w:rsidRPr="005C1794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16BF0" w:rsidRPr="005C1794" w:rsidRDefault="00316BF0" w:rsidP="0031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 w:rsidRPr="005C1794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316BF0" w:rsidRPr="005C1794" w:rsidRDefault="00C751E9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 02. </w:t>
      </w:r>
      <w:r w:rsidR="00316BF0">
        <w:rPr>
          <w:b/>
          <w:sz w:val="28"/>
          <w:szCs w:val="28"/>
        </w:rPr>
        <w:t xml:space="preserve">Основы электротехники и </w:t>
      </w:r>
      <w:r w:rsidR="002F3724">
        <w:rPr>
          <w:b/>
          <w:sz w:val="28"/>
          <w:szCs w:val="28"/>
        </w:rPr>
        <w:t>микро</w:t>
      </w:r>
      <w:r w:rsidR="00316BF0">
        <w:rPr>
          <w:b/>
          <w:sz w:val="28"/>
          <w:szCs w:val="28"/>
        </w:rPr>
        <w:t>электроники</w:t>
      </w:r>
    </w:p>
    <w:p w:rsidR="00316BF0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316BF0" w:rsidRPr="005C1794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5C1794">
        <w:rPr>
          <w:b/>
          <w:sz w:val="28"/>
          <w:szCs w:val="28"/>
        </w:rPr>
        <w:t> Область применения программы</w:t>
      </w:r>
    </w:p>
    <w:p w:rsidR="002F3724" w:rsidRPr="00CC4214" w:rsidRDefault="001B47F8" w:rsidP="004C7C6B">
      <w:pPr>
        <w:jc w:val="both"/>
        <w:rPr>
          <w:u w:val="single"/>
        </w:rPr>
      </w:pPr>
      <w:r w:rsidRPr="00CC4214">
        <w:t>Программа  учебной дисциплины является частью программы подготовки квалифицированных рабочих, служащих</w:t>
      </w:r>
      <w:r w:rsidR="005127DE" w:rsidRPr="00CC4214">
        <w:t xml:space="preserve"> </w:t>
      </w:r>
      <w:r w:rsidRPr="00CC4214">
        <w:t xml:space="preserve">по </w:t>
      </w:r>
      <w:r w:rsidR="005127DE" w:rsidRPr="00CC4214">
        <w:t xml:space="preserve">профессии </w:t>
      </w:r>
      <w:r w:rsidRPr="00CC4214">
        <w:t xml:space="preserve"> среднего профессионального образования (далее - СПО)  </w:t>
      </w:r>
      <w:r w:rsidR="00B66016" w:rsidRPr="00CC4214">
        <w:t>:</w:t>
      </w:r>
      <w:r w:rsidR="0007143A" w:rsidRPr="00CC4214">
        <w:rPr>
          <w:u w:val="single"/>
        </w:rPr>
        <w:t xml:space="preserve"> 15.01.20 </w:t>
      </w:r>
      <w:r w:rsidR="00B66016" w:rsidRPr="00CC4214">
        <w:rPr>
          <w:u w:val="single"/>
        </w:rPr>
        <w:t>«</w:t>
      </w:r>
      <w:r w:rsidR="002F3724" w:rsidRPr="00CC4214">
        <w:rPr>
          <w:u w:val="single"/>
        </w:rPr>
        <w:t>Слесарь по контрольно-измерительным приборам и автоматике</w:t>
      </w:r>
      <w:r w:rsidR="00B66016" w:rsidRPr="00CC4214">
        <w:rPr>
          <w:u w:val="single"/>
        </w:rPr>
        <w:t>»</w:t>
      </w:r>
      <w:r w:rsidR="002F3724" w:rsidRPr="00CC4214">
        <w:rPr>
          <w:u w:val="single"/>
        </w:rPr>
        <w:t>.</w:t>
      </w:r>
    </w:p>
    <w:p w:rsidR="00316BF0" w:rsidRPr="00CC4214" w:rsidRDefault="00316BF0" w:rsidP="004C7C6B">
      <w:pPr>
        <w:pStyle w:val="ae"/>
        <w:tabs>
          <w:tab w:val="left" w:pos="0"/>
        </w:tabs>
        <w:rPr>
          <w:b/>
          <w:sz w:val="24"/>
          <w:szCs w:val="24"/>
        </w:rPr>
      </w:pPr>
    </w:p>
    <w:p w:rsidR="006E0EAE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5C1794">
        <w:rPr>
          <w:b/>
          <w:sz w:val="28"/>
          <w:szCs w:val="28"/>
        </w:rPr>
        <w:t xml:space="preserve">2. Место дисциплины в структуре </w:t>
      </w:r>
      <w:r>
        <w:rPr>
          <w:b/>
          <w:sz w:val="28"/>
          <w:szCs w:val="28"/>
        </w:rPr>
        <w:t xml:space="preserve">основной </w:t>
      </w:r>
      <w:r w:rsidRPr="005C1794">
        <w:rPr>
          <w:b/>
          <w:sz w:val="28"/>
          <w:szCs w:val="28"/>
        </w:rPr>
        <w:t>профессионал</w:t>
      </w:r>
      <w:r>
        <w:rPr>
          <w:b/>
          <w:sz w:val="28"/>
          <w:szCs w:val="28"/>
        </w:rPr>
        <w:t>ьной образовательной программы:</w:t>
      </w:r>
    </w:p>
    <w:p w:rsidR="00316BF0" w:rsidRPr="00CC4214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CC4214">
        <w:t>дисциплина входит в общепрофессиональный цикл.</w:t>
      </w:r>
    </w:p>
    <w:p w:rsidR="00316BF0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16BF0" w:rsidRPr="00127BA0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Pr="005C179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Цели и задачи дисциплины – требования к результатам освоения </w:t>
      </w:r>
      <w:r w:rsidRPr="005C1794">
        <w:rPr>
          <w:b/>
          <w:sz w:val="28"/>
          <w:szCs w:val="28"/>
        </w:rPr>
        <w:t>дисциплины:</w:t>
      </w:r>
    </w:p>
    <w:p w:rsidR="00316BF0" w:rsidRPr="00BF1F8C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F1F8C"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316BF0" w:rsidRPr="00CC4214" w:rsidRDefault="002F3724" w:rsidP="00316BF0">
      <w:pPr>
        <w:pStyle w:val="ac"/>
        <w:numPr>
          <w:ilvl w:val="0"/>
          <w:numId w:val="6"/>
        </w:numPr>
      </w:pPr>
      <w:r w:rsidRPr="00CC4214">
        <w:t xml:space="preserve">рассчитывать </w:t>
      </w:r>
      <w:r w:rsidR="00316BF0" w:rsidRPr="00CC4214">
        <w:t>параметры электрических       цепей;</w:t>
      </w:r>
    </w:p>
    <w:p w:rsidR="00316BF0" w:rsidRPr="00CC4214" w:rsidRDefault="002F3724" w:rsidP="00316BF0">
      <w:pPr>
        <w:pStyle w:val="ac"/>
        <w:numPr>
          <w:ilvl w:val="0"/>
          <w:numId w:val="6"/>
        </w:numPr>
      </w:pPr>
      <w:r w:rsidRPr="00CC4214">
        <w:t xml:space="preserve">эксплуатировать </w:t>
      </w:r>
      <w:r w:rsidR="00316BF0" w:rsidRPr="00CC4214">
        <w:t xml:space="preserve"> электроизмерительные приборы;          </w:t>
      </w:r>
    </w:p>
    <w:p w:rsidR="00316BF0" w:rsidRPr="00CC4214" w:rsidRDefault="002F3724" w:rsidP="00316BF0">
      <w:pPr>
        <w:pStyle w:val="ac"/>
        <w:numPr>
          <w:ilvl w:val="0"/>
          <w:numId w:val="6"/>
        </w:numPr>
      </w:pPr>
      <w:r w:rsidRPr="00CC4214">
        <w:t>контролировать качество выполняемых работ</w:t>
      </w:r>
    </w:p>
    <w:p w:rsidR="002F3724" w:rsidRPr="00CC4214" w:rsidRDefault="002F3724" w:rsidP="00316BF0">
      <w:pPr>
        <w:pStyle w:val="ac"/>
        <w:numPr>
          <w:ilvl w:val="0"/>
          <w:numId w:val="6"/>
        </w:numPr>
      </w:pPr>
      <w:r w:rsidRPr="00CC4214">
        <w:t>производить контроль различных параметров</w:t>
      </w:r>
    </w:p>
    <w:p w:rsidR="002F3724" w:rsidRPr="00CC4214" w:rsidRDefault="002F3724" w:rsidP="00316BF0">
      <w:pPr>
        <w:pStyle w:val="ac"/>
        <w:numPr>
          <w:ilvl w:val="0"/>
          <w:numId w:val="6"/>
        </w:numPr>
      </w:pPr>
      <w:r w:rsidRPr="00CC4214">
        <w:t>читать инструктивную документацию</w:t>
      </w:r>
    </w:p>
    <w:p w:rsidR="00316BF0" w:rsidRPr="00BF1F8C" w:rsidRDefault="00316BF0" w:rsidP="00316BF0">
      <w:pPr>
        <w:numPr>
          <w:ilvl w:val="0"/>
          <w:numId w:val="3"/>
        </w:numPr>
        <w:tabs>
          <w:tab w:val="clear" w:pos="284"/>
          <w:tab w:val="num" w:pos="720"/>
        </w:tabs>
        <w:rPr>
          <w:b/>
          <w:sz w:val="28"/>
          <w:szCs w:val="28"/>
        </w:rPr>
      </w:pPr>
      <w:r w:rsidRPr="00BF1F8C">
        <w:rPr>
          <w:b/>
          <w:sz w:val="28"/>
          <w:szCs w:val="28"/>
        </w:rPr>
        <w:t xml:space="preserve">   В результате освоения дисциплины обучающийся должен знать:</w:t>
      </w:r>
    </w:p>
    <w:p w:rsidR="00316BF0" w:rsidRPr="00CC4214" w:rsidRDefault="00316BF0" w:rsidP="002F3724">
      <w:pPr>
        <w:pStyle w:val="ac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4214">
        <w:t xml:space="preserve">методы расчета параметров простых электрических цепей;         </w:t>
      </w:r>
    </w:p>
    <w:p w:rsidR="00316BF0" w:rsidRPr="00CC4214" w:rsidRDefault="00316BF0" w:rsidP="00316BF0">
      <w:pPr>
        <w:pStyle w:val="ac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4214">
        <w:t xml:space="preserve">принципы </w:t>
      </w:r>
      <w:r w:rsidR="002F3724" w:rsidRPr="00CC4214">
        <w:t>работы типовых электронных устройств</w:t>
      </w:r>
    </w:p>
    <w:p w:rsidR="00316BF0" w:rsidRPr="00CC4214" w:rsidRDefault="002F3724" w:rsidP="00316BF0">
      <w:pPr>
        <w:pStyle w:val="ac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4214">
        <w:t>техническую терминологию</w:t>
      </w:r>
    </w:p>
    <w:p w:rsidR="006E0EAE" w:rsidRDefault="006E0EAE" w:rsidP="006E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E0EAE" w:rsidRDefault="006E0EAE" w:rsidP="006E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E0EAE" w:rsidRPr="006E0EAE" w:rsidRDefault="006E0EAE" w:rsidP="006E0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16BF0" w:rsidRPr="00127BA0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Pr="005C1794">
        <w:rPr>
          <w:b/>
          <w:sz w:val="28"/>
          <w:szCs w:val="28"/>
        </w:rPr>
        <w:t xml:space="preserve">. </w:t>
      </w:r>
      <w:r w:rsidRPr="00A74573">
        <w:rPr>
          <w:b/>
          <w:sz w:val="28"/>
          <w:szCs w:val="28"/>
        </w:rPr>
        <w:t>Рекомендуемое</w:t>
      </w:r>
      <w:r>
        <w:rPr>
          <w:b/>
          <w:sz w:val="28"/>
          <w:szCs w:val="28"/>
        </w:rPr>
        <w:t xml:space="preserve"> к</w:t>
      </w:r>
      <w:r w:rsidRPr="00D2035F">
        <w:rPr>
          <w:b/>
          <w:sz w:val="28"/>
          <w:szCs w:val="28"/>
        </w:rPr>
        <w:t>оличество часов на освоение программы дисциплины:</w:t>
      </w:r>
    </w:p>
    <w:p w:rsidR="006E0EAE" w:rsidRPr="00CC4214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4214">
        <w:t xml:space="preserve">максимальной учебной нагрузки обучающегося </w:t>
      </w:r>
      <w:r w:rsidR="00D03983" w:rsidRPr="00CC4214">
        <w:rPr>
          <w:b/>
        </w:rPr>
        <w:t>72</w:t>
      </w:r>
      <w:r w:rsidRPr="00CC4214">
        <w:t>час</w:t>
      </w:r>
      <w:r w:rsidR="00D03983" w:rsidRPr="00CC4214">
        <w:t>а</w:t>
      </w:r>
      <w:r w:rsidRPr="00CC4214">
        <w:t xml:space="preserve">, </w:t>
      </w:r>
    </w:p>
    <w:p w:rsidR="00316BF0" w:rsidRPr="00CC4214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4214">
        <w:t>в том числе:</w:t>
      </w:r>
    </w:p>
    <w:p w:rsidR="00316BF0" w:rsidRPr="00CC4214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</w:pPr>
      <w:r w:rsidRPr="00CC4214">
        <w:t>обязательной аудиторной учебной нагрузки обучающегося</w:t>
      </w:r>
      <w:r w:rsidR="00D03983" w:rsidRPr="00CC4214">
        <w:rPr>
          <w:b/>
        </w:rPr>
        <w:t>48</w:t>
      </w:r>
      <w:r w:rsidRPr="00CC4214">
        <w:t xml:space="preserve"> часов;</w:t>
      </w:r>
    </w:p>
    <w:p w:rsidR="00316BF0" w:rsidRPr="00CC4214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</w:pPr>
      <w:r w:rsidRPr="00CC4214">
        <w:t xml:space="preserve">самостоятельной работы обучающегося </w:t>
      </w:r>
      <w:r w:rsidR="00D03983" w:rsidRPr="00CC4214">
        <w:rPr>
          <w:b/>
        </w:rPr>
        <w:t>24</w:t>
      </w:r>
      <w:r w:rsidRPr="00CC4214">
        <w:t xml:space="preserve"> час</w:t>
      </w:r>
      <w:r w:rsidR="00D03983" w:rsidRPr="00CC4214">
        <w:t>а</w:t>
      </w:r>
      <w:r w:rsidRPr="00CC4214">
        <w:t>.</w:t>
      </w:r>
    </w:p>
    <w:p w:rsidR="00316BF0" w:rsidRPr="00CC4214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104ED" w:rsidRDefault="002104ED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104ED" w:rsidRDefault="002104ED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104ED" w:rsidRDefault="002104ED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104ED" w:rsidRDefault="002104ED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104ED" w:rsidRDefault="002104ED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104ED" w:rsidRDefault="002104ED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104ED" w:rsidRDefault="002104ED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104ED" w:rsidRDefault="002104ED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66016" w:rsidRDefault="00B66016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C4214" w:rsidRDefault="00CC4214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C4214" w:rsidRDefault="00CC4214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104ED" w:rsidRDefault="002104ED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16BF0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27BA0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>.</w:t>
      </w:r>
      <w:r w:rsidRPr="005040D8">
        <w:rPr>
          <w:b/>
          <w:sz w:val="28"/>
          <w:szCs w:val="28"/>
        </w:rPr>
        <w:t xml:space="preserve"> СТРУКТУРА ИСОДЕРЖАНИЕ УЧЕБНОЙ ДИСЦИПЛИНЫ</w:t>
      </w:r>
    </w:p>
    <w:p w:rsidR="00316BF0" w:rsidRPr="005C1794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 xml:space="preserve">2.1. </w:t>
      </w:r>
      <w:r w:rsidRPr="005C1794">
        <w:rPr>
          <w:b/>
          <w:sz w:val="28"/>
          <w:szCs w:val="28"/>
        </w:rPr>
        <w:t>Объем учебной дисциплины и виды учебной работы</w:t>
      </w:r>
    </w:p>
    <w:p w:rsidR="00316BF0" w:rsidRPr="00413F18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1"/>
        <w:tblW w:w="9468" w:type="dxa"/>
        <w:tblLayout w:type="fixed"/>
        <w:tblLook w:val="01E0"/>
      </w:tblPr>
      <w:tblGrid>
        <w:gridCol w:w="7904"/>
        <w:gridCol w:w="1564"/>
      </w:tblGrid>
      <w:tr w:rsidR="00316BF0" w:rsidRPr="003509A1" w:rsidTr="002F3724">
        <w:trPr>
          <w:trHeight w:val="460"/>
        </w:trPr>
        <w:tc>
          <w:tcPr>
            <w:tcW w:w="7904" w:type="dxa"/>
          </w:tcPr>
          <w:p w:rsidR="00316BF0" w:rsidRPr="00CC4214" w:rsidRDefault="00316BF0" w:rsidP="002F3724">
            <w:pPr>
              <w:jc w:val="center"/>
              <w:rPr>
                <w:sz w:val="24"/>
              </w:rPr>
            </w:pPr>
            <w:r w:rsidRPr="00CC4214">
              <w:rPr>
                <w:b/>
                <w:sz w:val="24"/>
              </w:rPr>
              <w:t>Вид учебной работы</w:t>
            </w:r>
          </w:p>
        </w:tc>
        <w:tc>
          <w:tcPr>
            <w:cnfStyle w:val="000100000000"/>
            <w:tcW w:w="1564" w:type="dxa"/>
          </w:tcPr>
          <w:p w:rsidR="00316BF0" w:rsidRPr="00CC4214" w:rsidRDefault="00316BF0" w:rsidP="002F3724">
            <w:pPr>
              <w:jc w:val="center"/>
              <w:rPr>
                <w:sz w:val="24"/>
              </w:rPr>
            </w:pPr>
            <w:r w:rsidRPr="00CC4214">
              <w:rPr>
                <w:b/>
                <w:sz w:val="24"/>
              </w:rPr>
              <w:t xml:space="preserve">Количество часов </w:t>
            </w:r>
          </w:p>
        </w:tc>
      </w:tr>
      <w:tr w:rsidR="00316BF0" w:rsidRPr="003509A1" w:rsidTr="002F3724">
        <w:trPr>
          <w:trHeight w:val="285"/>
        </w:trPr>
        <w:tc>
          <w:tcPr>
            <w:tcW w:w="7904" w:type="dxa"/>
          </w:tcPr>
          <w:p w:rsidR="00316BF0" w:rsidRPr="00CC4214" w:rsidRDefault="00316BF0" w:rsidP="002F3724">
            <w:pPr>
              <w:rPr>
                <w:b/>
                <w:sz w:val="24"/>
              </w:rPr>
            </w:pPr>
            <w:r w:rsidRPr="00CC4214">
              <w:rPr>
                <w:b/>
                <w:sz w:val="24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564" w:type="dxa"/>
          </w:tcPr>
          <w:p w:rsidR="00316BF0" w:rsidRPr="00CC4214" w:rsidRDefault="00D03983" w:rsidP="002F3724">
            <w:pPr>
              <w:jc w:val="center"/>
              <w:rPr>
                <w:b/>
                <w:i w:val="0"/>
                <w:sz w:val="24"/>
              </w:rPr>
            </w:pPr>
            <w:r w:rsidRPr="00CC4214">
              <w:rPr>
                <w:b/>
                <w:i w:val="0"/>
                <w:sz w:val="24"/>
              </w:rPr>
              <w:t>72</w:t>
            </w:r>
          </w:p>
        </w:tc>
      </w:tr>
      <w:tr w:rsidR="00316BF0" w:rsidRPr="003509A1" w:rsidTr="002F3724">
        <w:tc>
          <w:tcPr>
            <w:tcW w:w="7904" w:type="dxa"/>
          </w:tcPr>
          <w:p w:rsidR="00316BF0" w:rsidRPr="00CC4214" w:rsidRDefault="00316BF0" w:rsidP="002F3724">
            <w:pPr>
              <w:jc w:val="both"/>
              <w:rPr>
                <w:sz w:val="24"/>
              </w:rPr>
            </w:pPr>
            <w:r w:rsidRPr="00CC4214">
              <w:rPr>
                <w:b/>
                <w:sz w:val="24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564" w:type="dxa"/>
          </w:tcPr>
          <w:p w:rsidR="00316BF0" w:rsidRPr="00CC4214" w:rsidRDefault="00D03983" w:rsidP="002F3724">
            <w:pPr>
              <w:jc w:val="center"/>
              <w:rPr>
                <w:b/>
                <w:i w:val="0"/>
                <w:sz w:val="24"/>
              </w:rPr>
            </w:pPr>
            <w:r w:rsidRPr="00CC4214">
              <w:rPr>
                <w:b/>
                <w:i w:val="0"/>
                <w:sz w:val="24"/>
              </w:rPr>
              <w:t>48</w:t>
            </w:r>
          </w:p>
        </w:tc>
      </w:tr>
      <w:tr w:rsidR="00316BF0" w:rsidRPr="003509A1" w:rsidTr="002F3724">
        <w:tc>
          <w:tcPr>
            <w:tcW w:w="7904" w:type="dxa"/>
          </w:tcPr>
          <w:p w:rsidR="00316BF0" w:rsidRPr="00CC4214" w:rsidRDefault="00316BF0" w:rsidP="002F3724">
            <w:pPr>
              <w:jc w:val="both"/>
              <w:rPr>
                <w:sz w:val="24"/>
              </w:rPr>
            </w:pPr>
            <w:r w:rsidRPr="00CC4214">
              <w:rPr>
                <w:sz w:val="24"/>
              </w:rPr>
              <w:t>в том числе:</w:t>
            </w:r>
          </w:p>
        </w:tc>
        <w:tc>
          <w:tcPr>
            <w:cnfStyle w:val="000100000000"/>
            <w:tcW w:w="1564" w:type="dxa"/>
          </w:tcPr>
          <w:p w:rsidR="00316BF0" w:rsidRPr="00CC4214" w:rsidRDefault="00316BF0" w:rsidP="002F3724">
            <w:pPr>
              <w:jc w:val="center"/>
              <w:rPr>
                <w:i w:val="0"/>
                <w:sz w:val="24"/>
                <w:highlight w:val="cyan"/>
              </w:rPr>
            </w:pPr>
          </w:p>
        </w:tc>
      </w:tr>
      <w:tr w:rsidR="00316BF0" w:rsidRPr="003509A1" w:rsidTr="002F3724">
        <w:tc>
          <w:tcPr>
            <w:tcW w:w="7904" w:type="dxa"/>
          </w:tcPr>
          <w:p w:rsidR="00316BF0" w:rsidRPr="00CC4214" w:rsidRDefault="00316BF0" w:rsidP="002F3724">
            <w:pPr>
              <w:jc w:val="both"/>
              <w:rPr>
                <w:sz w:val="24"/>
              </w:rPr>
            </w:pPr>
            <w:r w:rsidRPr="00CC4214">
              <w:rPr>
                <w:sz w:val="24"/>
              </w:rPr>
              <w:t xml:space="preserve">        лабораторные занятия</w:t>
            </w:r>
          </w:p>
        </w:tc>
        <w:tc>
          <w:tcPr>
            <w:cnfStyle w:val="000100000000"/>
            <w:tcW w:w="1564" w:type="dxa"/>
          </w:tcPr>
          <w:p w:rsidR="00316BF0" w:rsidRPr="00CC4214" w:rsidRDefault="00596E56" w:rsidP="00642D7A">
            <w:pPr>
              <w:jc w:val="center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6</w:t>
            </w:r>
          </w:p>
        </w:tc>
      </w:tr>
      <w:tr w:rsidR="00316BF0" w:rsidRPr="003509A1" w:rsidTr="002F3724">
        <w:tc>
          <w:tcPr>
            <w:tcW w:w="7904" w:type="dxa"/>
          </w:tcPr>
          <w:p w:rsidR="00316BF0" w:rsidRPr="00CC4214" w:rsidRDefault="00316BF0" w:rsidP="002F3724">
            <w:pPr>
              <w:jc w:val="both"/>
              <w:rPr>
                <w:sz w:val="24"/>
              </w:rPr>
            </w:pPr>
            <w:r w:rsidRPr="00CC4214">
              <w:rPr>
                <w:sz w:val="24"/>
              </w:rPr>
              <w:t xml:space="preserve">        практические занятия</w:t>
            </w:r>
          </w:p>
        </w:tc>
        <w:tc>
          <w:tcPr>
            <w:cnfStyle w:val="000100000000"/>
            <w:tcW w:w="1564" w:type="dxa"/>
          </w:tcPr>
          <w:p w:rsidR="00316BF0" w:rsidRPr="00CC4214" w:rsidRDefault="00596E56" w:rsidP="00642D7A">
            <w:pPr>
              <w:jc w:val="center"/>
              <w:rPr>
                <w:b/>
                <w:i w:val="0"/>
                <w:sz w:val="24"/>
                <w:highlight w:val="cyan"/>
              </w:rPr>
            </w:pPr>
            <w:r>
              <w:rPr>
                <w:b/>
                <w:i w:val="0"/>
                <w:sz w:val="24"/>
              </w:rPr>
              <w:t>18</w:t>
            </w:r>
          </w:p>
        </w:tc>
      </w:tr>
      <w:tr w:rsidR="00316BF0" w:rsidRPr="00963770" w:rsidTr="002F3724">
        <w:tc>
          <w:tcPr>
            <w:tcW w:w="7904" w:type="dxa"/>
          </w:tcPr>
          <w:p w:rsidR="00316BF0" w:rsidRPr="00CC4214" w:rsidRDefault="00316BF0" w:rsidP="002F3724">
            <w:pPr>
              <w:jc w:val="both"/>
              <w:rPr>
                <w:b/>
                <w:sz w:val="24"/>
              </w:rPr>
            </w:pPr>
            <w:r w:rsidRPr="00CC4214">
              <w:rPr>
                <w:b/>
                <w:sz w:val="24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564" w:type="dxa"/>
          </w:tcPr>
          <w:p w:rsidR="00316BF0" w:rsidRPr="00CC4214" w:rsidRDefault="00D03983" w:rsidP="002F3724">
            <w:pPr>
              <w:jc w:val="center"/>
              <w:rPr>
                <w:b/>
                <w:i w:val="0"/>
                <w:sz w:val="24"/>
                <w:highlight w:val="cyan"/>
              </w:rPr>
            </w:pPr>
            <w:r w:rsidRPr="00CC4214">
              <w:rPr>
                <w:b/>
                <w:i w:val="0"/>
                <w:sz w:val="24"/>
              </w:rPr>
              <w:t>24</w:t>
            </w:r>
          </w:p>
        </w:tc>
      </w:tr>
      <w:tr w:rsidR="00316BF0" w:rsidRPr="00963770" w:rsidTr="002F3724">
        <w:tc>
          <w:tcPr>
            <w:tcW w:w="7904" w:type="dxa"/>
          </w:tcPr>
          <w:p w:rsidR="00316BF0" w:rsidRPr="00CC4214" w:rsidRDefault="00316BF0" w:rsidP="002F3724">
            <w:pPr>
              <w:jc w:val="both"/>
              <w:rPr>
                <w:sz w:val="24"/>
              </w:rPr>
            </w:pPr>
            <w:r w:rsidRPr="00CC4214">
              <w:rPr>
                <w:sz w:val="24"/>
              </w:rPr>
              <w:t>в том числе:</w:t>
            </w:r>
          </w:p>
        </w:tc>
        <w:tc>
          <w:tcPr>
            <w:cnfStyle w:val="000100000000"/>
            <w:tcW w:w="1564" w:type="dxa"/>
          </w:tcPr>
          <w:p w:rsidR="00316BF0" w:rsidRPr="00CC4214" w:rsidRDefault="00316BF0" w:rsidP="002F3724">
            <w:pPr>
              <w:jc w:val="center"/>
              <w:rPr>
                <w:i w:val="0"/>
                <w:sz w:val="24"/>
              </w:rPr>
            </w:pPr>
          </w:p>
        </w:tc>
      </w:tr>
      <w:tr w:rsidR="00316BF0" w:rsidRPr="00963770" w:rsidTr="003A2592">
        <w:trPr>
          <w:trHeight w:val="315"/>
        </w:trPr>
        <w:tc>
          <w:tcPr>
            <w:tcW w:w="7904" w:type="dxa"/>
            <w:tcBorders>
              <w:bottom w:val="single" w:sz="4" w:space="0" w:color="auto"/>
            </w:tcBorders>
          </w:tcPr>
          <w:p w:rsidR="003A2592" w:rsidRPr="00CC4214" w:rsidRDefault="00316BF0" w:rsidP="002F3724">
            <w:pPr>
              <w:ind w:left="-360" w:hanging="180"/>
              <w:rPr>
                <w:sz w:val="24"/>
              </w:rPr>
            </w:pPr>
            <w:r w:rsidRPr="00CC4214">
              <w:rPr>
                <w:sz w:val="24"/>
              </w:rPr>
              <w:t xml:space="preserve">       тематика внеаудиторной самостоятельной работы</w:t>
            </w:r>
          </w:p>
          <w:p w:rsidR="003A2592" w:rsidRPr="00CC4214" w:rsidRDefault="003A2592" w:rsidP="00CC4214">
            <w:pPr>
              <w:ind w:left="-360" w:hanging="180"/>
              <w:rPr>
                <w:sz w:val="24"/>
              </w:rPr>
            </w:pPr>
            <w:r w:rsidRPr="00CC4214">
              <w:rPr>
                <w:sz w:val="24"/>
              </w:rPr>
              <w:t xml:space="preserve">кон   </w:t>
            </w:r>
          </w:p>
        </w:tc>
        <w:tc>
          <w:tcPr>
            <w:cnfStyle w:val="000100000000"/>
            <w:tcW w:w="1564" w:type="dxa"/>
            <w:tcBorders>
              <w:bottom w:val="single" w:sz="4" w:space="0" w:color="auto"/>
            </w:tcBorders>
          </w:tcPr>
          <w:p w:rsidR="00316BF0" w:rsidRPr="00CC4214" w:rsidRDefault="00CC4214" w:rsidP="003A2592">
            <w:pPr>
              <w:jc w:val="center"/>
              <w:rPr>
                <w:i w:val="0"/>
                <w:sz w:val="24"/>
              </w:rPr>
            </w:pPr>
            <w:r w:rsidRPr="00CC4214">
              <w:rPr>
                <w:i w:val="0"/>
                <w:sz w:val="24"/>
              </w:rPr>
              <w:t>24</w:t>
            </w:r>
          </w:p>
          <w:p w:rsidR="003A2592" w:rsidRPr="00CC4214" w:rsidRDefault="003A2592" w:rsidP="003A2592">
            <w:pPr>
              <w:jc w:val="center"/>
              <w:rPr>
                <w:i w:val="0"/>
                <w:sz w:val="24"/>
              </w:rPr>
            </w:pPr>
          </w:p>
        </w:tc>
      </w:tr>
      <w:tr w:rsidR="00316BF0" w:rsidRPr="003509A1" w:rsidTr="002F3724">
        <w:trPr>
          <w:cnfStyle w:val="010000000000"/>
        </w:trPr>
        <w:tc>
          <w:tcPr>
            <w:cnfStyle w:val="000100000000"/>
            <w:tcW w:w="9468" w:type="dxa"/>
            <w:gridSpan w:val="2"/>
          </w:tcPr>
          <w:p w:rsidR="00316BF0" w:rsidRPr="00CC4214" w:rsidRDefault="00316BF0" w:rsidP="005F3CF4">
            <w:pPr>
              <w:rPr>
                <w:i w:val="0"/>
                <w:sz w:val="24"/>
              </w:rPr>
            </w:pPr>
            <w:r w:rsidRPr="00CC4214">
              <w:rPr>
                <w:b/>
                <w:i w:val="0"/>
                <w:sz w:val="24"/>
              </w:rPr>
              <w:t>Итоговая аттестация</w:t>
            </w:r>
            <w:r w:rsidR="005F3CF4" w:rsidRPr="00CC4214">
              <w:rPr>
                <w:i w:val="0"/>
                <w:sz w:val="24"/>
              </w:rPr>
              <w:t xml:space="preserve"> дифференцированный зачёт </w:t>
            </w:r>
          </w:p>
        </w:tc>
      </w:tr>
    </w:tbl>
    <w:p w:rsidR="00316BF0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16BF0" w:rsidRPr="005C1794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16BF0" w:rsidRPr="005C1794" w:rsidSect="002F3724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316BF0" w:rsidRPr="005F3CF4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5F3CF4">
        <w:rPr>
          <w:b/>
          <w:caps/>
        </w:rPr>
        <w:lastRenderedPageBreak/>
        <w:t xml:space="preserve">2.2. </w:t>
      </w:r>
      <w:r w:rsidR="00B66016">
        <w:rPr>
          <w:b/>
          <w:caps/>
        </w:rPr>
        <w:t>Т</w:t>
      </w:r>
      <w:r w:rsidRPr="005F3CF4">
        <w:rPr>
          <w:b/>
        </w:rPr>
        <w:t xml:space="preserve">ематический план и содержание учебной дисциплины «Основы электротехники и </w:t>
      </w:r>
      <w:r w:rsidR="002F3724" w:rsidRPr="005F3CF4">
        <w:rPr>
          <w:b/>
        </w:rPr>
        <w:t>микро</w:t>
      </w:r>
      <w:r w:rsidRPr="005F3CF4">
        <w:rPr>
          <w:b/>
        </w:rPr>
        <w:t>электроники»</w:t>
      </w:r>
    </w:p>
    <w:p w:rsidR="00316BF0" w:rsidRPr="005C1794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Style w:val="a7"/>
        <w:tblW w:w="14930" w:type="dxa"/>
        <w:tblLook w:val="01E0"/>
      </w:tblPr>
      <w:tblGrid>
        <w:gridCol w:w="3707"/>
        <w:gridCol w:w="8494"/>
        <w:gridCol w:w="1357"/>
        <w:gridCol w:w="1372"/>
      </w:tblGrid>
      <w:tr w:rsidR="00316BF0" w:rsidRPr="005F3CF4" w:rsidTr="002F3724">
        <w:trPr>
          <w:trHeight w:val="650"/>
        </w:trPr>
        <w:tc>
          <w:tcPr>
            <w:tcW w:w="3707" w:type="dxa"/>
          </w:tcPr>
          <w:p w:rsidR="00316BF0" w:rsidRPr="005F3CF4" w:rsidRDefault="00316BF0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F3CF4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8494" w:type="dxa"/>
          </w:tcPr>
          <w:p w:rsidR="00316BF0" w:rsidRPr="005F3CF4" w:rsidRDefault="00316BF0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5F3CF4">
              <w:rPr>
                <w:b/>
                <w:bCs/>
                <w:sz w:val="22"/>
                <w:szCs w:val="22"/>
              </w:rPr>
              <w:t>Содержание учебного материала, лабораторные  и практические работы, самостоятельная работа  обучающихся</w:t>
            </w:r>
          </w:p>
        </w:tc>
        <w:tc>
          <w:tcPr>
            <w:tcW w:w="1357" w:type="dxa"/>
          </w:tcPr>
          <w:p w:rsidR="00316BF0" w:rsidRPr="005F3CF4" w:rsidRDefault="00316BF0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F3CF4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372" w:type="dxa"/>
            <w:shd w:val="clear" w:color="auto" w:fill="auto"/>
          </w:tcPr>
          <w:p w:rsidR="00316BF0" w:rsidRPr="005F3CF4" w:rsidRDefault="00316BF0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F3CF4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316BF0" w:rsidRPr="005F3CF4" w:rsidTr="00A20AD4">
        <w:trPr>
          <w:trHeight w:val="107"/>
        </w:trPr>
        <w:tc>
          <w:tcPr>
            <w:tcW w:w="3707" w:type="dxa"/>
          </w:tcPr>
          <w:p w:rsidR="00316BF0" w:rsidRPr="005F3CF4" w:rsidRDefault="00316BF0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5F3CF4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8494" w:type="dxa"/>
          </w:tcPr>
          <w:p w:rsidR="00316BF0" w:rsidRPr="005F3CF4" w:rsidRDefault="00316BF0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5F3CF4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357" w:type="dxa"/>
          </w:tcPr>
          <w:p w:rsidR="00316BF0" w:rsidRPr="005F3CF4" w:rsidRDefault="00316BF0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5F3CF4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372" w:type="dxa"/>
            <w:shd w:val="clear" w:color="auto" w:fill="auto"/>
          </w:tcPr>
          <w:p w:rsidR="00316BF0" w:rsidRPr="005F3CF4" w:rsidRDefault="00316BF0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5F3CF4">
              <w:rPr>
                <w:bCs/>
                <w:i/>
                <w:sz w:val="22"/>
                <w:szCs w:val="22"/>
              </w:rPr>
              <w:t>4</w:t>
            </w:r>
          </w:p>
        </w:tc>
      </w:tr>
      <w:tr w:rsidR="00316BF0" w:rsidRPr="005F3CF4" w:rsidTr="00A20AD4">
        <w:trPr>
          <w:trHeight w:val="2483"/>
        </w:trPr>
        <w:tc>
          <w:tcPr>
            <w:tcW w:w="3707" w:type="dxa"/>
            <w:vMerge w:val="restart"/>
          </w:tcPr>
          <w:p w:rsidR="00316BF0" w:rsidRPr="005F3CF4" w:rsidRDefault="00316BF0" w:rsidP="00F40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5F3CF4">
              <w:rPr>
                <w:rFonts w:eastAsia="Calibri"/>
                <w:b/>
                <w:bCs/>
                <w:sz w:val="22"/>
                <w:szCs w:val="22"/>
              </w:rPr>
              <w:t xml:space="preserve">Тема 1.1. </w:t>
            </w:r>
            <w:r w:rsidRPr="005F3CF4">
              <w:rPr>
                <w:b/>
                <w:bCs/>
                <w:sz w:val="22"/>
                <w:szCs w:val="22"/>
              </w:rPr>
              <w:t>Электрические цепи постоянного тока.</w:t>
            </w:r>
          </w:p>
        </w:tc>
        <w:tc>
          <w:tcPr>
            <w:tcW w:w="8494" w:type="dxa"/>
          </w:tcPr>
          <w:p w:rsidR="005F3CF4" w:rsidRDefault="005F3CF4" w:rsidP="005F3CF4">
            <w:pPr>
              <w:pStyle w:val="ad"/>
              <w:rPr>
                <w:sz w:val="22"/>
                <w:szCs w:val="22"/>
              </w:rPr>
            </w:pPr>
            <w:r w:rsidRPr="005F3CF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316BF0" w:rsidRPr="005F3CF4" w:rsidRDefault="00F40718" w:rsidP="005F3CF4">
            <w:pPr>
              <w:pStyle w:val="ad"/>
              <w:rPr>
                <w:sz w:val="22"/>
                <w:szCs w:val="22"/>
              </w:rPr>
            </w:pPr>
            <w:r w:rsidRPr="00F40718">
              <w:rPr>
                <w:sz w:val="24"/>
              </w:rPr>
              <w:t>Понятие электротехники как науки. Истории развития, задачи</w:t>
            </w:r>
            <w:r w:rsidRPr="005F3CF4">
              <w:rPr>
                <w:sz w:val="22"/>
                <w:szCs w:val="22"/>
              </w:rPr>
              <w:t xml:space="preserve"> </w:t>
            </w:r>
            <w:r w:rsidR="00316BF0" w:rsidRPr="005F3CF4">
              <w:rPr>
                <w:sz w:val="22"/>
                <w:szCs w:val="22"/>
              </w:rPr>
              <w:t>Понятия:   электрическая цепь, основные элементы электрической цепи,</w:t>
            </w:r>
            <w:r w:rsidR="00C751E9">
              <w:rPr>
                <w:sz w:val="22"/>
                <w:szCs w:val="22"/>
              </w:rPr>
              <w:t xml:space="preserve"> </w:t>
            </w:r>
            <w:r w:rsidR="00316BF0" w:rsidRPr="005F3CF4">
              <w:rPr>
                <w:sz w:val="22"/>
                <w:szCs w:val="22"/>
              </w:rPr>
              <w:t xml:space="preserve">ЭДС,  </w:t>
            </w:r>
            <w:r>
              <w:rPr>
                <w:sz w:val="22"/>
                <w:szCs w:val="22"/>
              </w:rPr>
              <w:t>напряжение</w:t>
            </w:r>
            <w:r w:rsidR="00316BF0" w:rsidRPr="005F3CF4">
              <w:rPr>
                <w:sz w:val="22"/>
                <w:szCs w:val="22"/>
              </w:rPr>
              <w:t xml:space="preserve">,  электрический  ток,  мощность, электрическое  сопротивление,  электрическая  цепь,  ветвь,  контур,  узел, элемент  цепи.  Единицы  измерения  электрических  величин.  Условные обозначения  элементов  электрической  цепи.  Формулы  силы  тока, </w:t>
            </w:r>
          </w:p>
          <w:p w:rsidR="00316BF0" w:rsidRPr="00F40718" w:rsidRDefault="00316BF0" w:rsidP="005F3CF4">
            <w:pPr>
              <w:pStyle w:val="ad"/>
              <w:rPr>
                <w:sz w:val="22"/>
                <w:szCs w:val="22"/>
              </w:rPr>
            </w:pPr>
            <w:r w:rsidRPr="005F3CF4">
              <w:rPr>
                <w:sz w:val="22"/>
                <w:szCs w:val="22"/>
              </w:rPr>
              <w:t xml:space="preserve">электрического сопротивления проводника, мощности тока. </w:t>
            </w:r>
            <w:r w:rsidR="00F40718">
              <w:rPr>
                <w:sz w:val="22"/>
                <w:szCs w:val="22"/>
              </w:rPr>
              <w:t xml:space="preserve">Основные законы электротехники. </w:t>
            </w:r>
            <w:r w:rsidRPr="005F3CF4">
              <w:rPr>
                <w:sz w:val="22"/>
                <w:szCs w:val="22"/>
              </w:rPr>
              <w:t xml:space="preserve">Закономерности  и  расчетные соотношения  для  последовательного  и  смешанного  соединений </w:t>
            </w:r>
            <w:r w:rsidR="00F40718">
              <w:rPr>
                <w:sz w:val="22"/>
                <w:szCs w:val="22"/>
              </w:rPr>
              <w:t xml:space="preserve"> </w:t>
            </w:r>
            <w:r w:rsidRPr="005F3CF4">
              <w:rPr>
                <w:sz w:val="22"/>
                <w:szCs w:val="22"/>
              </w:rPr>
              <w:t>резисторов</w:t>
            </w:r>
            <w:r w:rsidR="00161EF4" w:rsidRPr="005F3CF4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</w:tcPr>
          <w:p w:rsidR="00316BF0" w:rsidRPr="005F3CF4" w:rsidRDefault="00A20AD4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cyan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72" w:type="dxa"/>
            <w:shd w:val="clear" w:color="auto" w:fill="auto"/>
          </w:tcPr>
          <w:p w:rsidR="00316BF0" w:rsidRPr="005F3CF4" w:rsidRDefault="00316BF0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F3CF4">
              <w:rPr>
                <w:b/>
                <w:bCs/>
                <w:sz w:val="22"/>
                <w:szCs w:val="22"/>
              </w:rPr>
              <w:t>2</w:t>
            </w:r>
          </w:p>
          <w:p w:rsidR="00316BF0" w:rsidRPr="005F3CF4" w:rsidRDefault="00316BF0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316BF0" w:rsidRPr="005F3CF4" w:rsidRDefault="00316BF0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316BF0" w:rsidRPr="005F3CF4" w:rsidRDefault="00316BF0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316BF0" w:rsidRPr="005F3CF4" w:rsidRDefault="00316BF0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316BF0" w:rsidRPr="005F3CF4" w:rsidRDefault="00316BF0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143A" w:rsidRPr="005F3CF4" w:rsidTr="005E0374">
        <w:trPr>
          <w:trHeight w:val="516"/>
        </w:trPr>
        <w:tc>
          <w:tcPr>
            <w:tcW w:w="3707" w:type="dxa"/>
            <w:vMerge/>
            <w:tcBorders>
              <w:bottom w:val="single" w:sz="4" w:space="0" w:color="auto"/>
            </w:tcBorders>
          </w:tcPr>
          <w:p w:rsidR="0007143A" w:rsidRPr="005F3CF4" w:rsidRDefault="0007143A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07143A" w:rsidRPr="005F3CF4" w:rsidRDefault="0007143A" w:rsidP="005F3CF4">
            <w:pPr>
              <w:pStyle w:val="ad"/>
              <w:rPr>
                <w:sz w:val="22"/>
                <w:szCs w:val="22"/>
              </w:rPr>
            </w:pPr>
            <w:r w:rsidRPr="005F3CF4">
              <w:rPr>
                <w:b/>
                <w:spacing w:val="-3"/>
                <w:sz w:val="22"/>
                <w:szCs w:val="22"/>
              </w:rPr>
              <w:t>Практические работы</w:t>
            </w:r>
          </w:p>
        </w:tc>
        <w:tc>
          <w:tcPr>
            <w:tcW w:w="1357" w:type="dxa"/>
            <w:vMerge w:val="restart"/>
            <w:tcBorders>
              <w:bottom w:val="single" w:sz="4" w:space="0" w:color="auto"/>
            </w:tcBorders>
          </w:tcPr>
          <w:p w:rsidR="0007143A" w:rsidRPr="0007143A" w:rsidRDefault="0034271C" w:rsidP="00071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372" w:type="dxa"/>
            <w:vMerge w:val="restart"/>
            <w:tcBorders>
              <w:bottom w:val="single" w:sz="4" w:space="0" w:color="auto"/>
            </w:tcBorders>
            <w:shd w:val="clear" w:color="auto" w:fill="C0C0C0"/>
          </w:tcPr>
          <w:p w:rsidR="0007143A" w:rsidRPr="005F3CF4" w:rsidRDefault="0007143A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143A" w:rsidRPr="005F3CF4" w:rsidTr="0007143A">
        <w:trPr>
          <w:trHeight w:val="330"/>
        </w:trPr>
        <w:tc>
          <w:tcPr>
            <w:tcW w:w="3707" w:type="dxa"/>
            <w:vMerge/>
          </w:tcPr>
          <w:p w:rsidR="0007143A" w:rsidRPr="005F3CF4" w:rsidRDefault="0007143A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</w:tcPr>
          <w:p w:rsidR="0007143A" w:rsidRPr="005F3CF4" w:rsidRDefault="0034271C" w:rsidP="0007143A">
            <w:pPr>
              <w:pStyle w:val="a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EF0336">
              <w:rPr>
                <w:spacing w:val="-3"/>
                <w:sz w:val="24"/>
              </w:rPr>
              <w:t>Первая помощь пострадавшему при поражении электрическим током</w:t>
            </w:r>
          </w:p>
        </w:tc>
        <w:tc>
          <w:tcPr>
            <w:tcW w:w="1357" w:type="dxa"/>
            <w:vMerge/>
          </w:tcPr>
          <w:p w:rsidR="0007143A" w:rsidRPr="005F3CF4" w:rsidRDefault="0007143A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07143A" w:rsidRPr="005F3CF4" w:rsidRDefault="0007143A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143A" w:rsidRPr="005F3CF4" w:rsidTr="0007143A">
        <w:trPr>
          <w:trHeight w:val="245"/>
        </w:trPr>
        <w:tc>
          <w:tcPr>
            <w:tcW w:w="3707" w:type="dxa"/>
            <w:vMerge/>
          </w:tcPr>
          <w:p w:rsidR="0007143A" w:rsidRPr="005F3CF4" w:rsidRDefault="0007143A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</w:tcPr>
          <w:p w:rsidR="0007143A" w:rsidRPr="0034271C" w:rsidRDefault="0034271C" w:rsidP="0034271C">
            <w:pPr>
              <w:pStyle w:val="ad"/>
              <w:numPr>
                <w:ilvl w:val="0"/>
                <w:numId w:val="24"/>
              </w:numPr>
              <w:rPr>
                <w:sz w:val="24"/>
              </w:rPr>
            </w:pPr>
            <w:r w:rsidRPr="0034271C">
              <w:rPr>
                <w:sz w:val="24"/>
              </w:rPr>
              <w:t xml:space="preserve">Расчет проводов по току нагрузки </w:t>
            </w:r>
          </w:p>
          <w:p w:rsidR="0007143A" w:rsidRPr="0007143A" w:rsidRDefault="0007143A" w:rsidP="0007143A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07143A" w:rsidRPr="005F3CF4" w:rsidRDefault="0007143A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07143A" w:rsidRPr="005F3CF4" w:rsidRDefault="0007143A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143A" w:rsidRPr="005F3CF4" w:rsidTr="002F3724">
        <w:tc>
          <w:tcPr>
            <w:tcW w:w="3707" w:type="dxa"/>
            <w:vMerge/>
          </w:tcPr>
          <w:p w:rsidR="0007143A" w:rsidRPr="005F3CF4" w:rsidRDefault="0007143A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</w:tcPr>
          <w:p w:rsidR="0007143A" w:rsidRPr="005F3CF4" w:rsidRDefault="0007143A" w:rsidP="0007143A">
            <w:pPr>
              <w:pStyle w:val="a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F3CF4">
              <w:rPr>
                <w:sz w:val="22"/>
                <w:szCs w:val="22"/>
              </w:rPr>
              <w:t xml:space="preserve">  </w:t>
            </w:r>
            <w:r w:rsidR="0034271C" w:rsidRPr="00572366">
              <w:rPr>
                <w:spacing w:val="-3"/>
                <w:sz w:val="24"/>
              </w:rPr>
              <w:t>Расчет простых электрических цепей</w:t>
            </w:r>
          </w:p>
        </w:tc>
        <w:tc>
          <w:tcPr>
            <w:tcW w:w="1357" w:type="dxa"/>
            <w:vMerge/>
          </w:tcPr>
          <w:p w:rsidR="0007143A" w:rsidRPr="005F3CF4" w:rsidRDefault="0007143A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07143A" w:rsidRPr="005F3CF4" w:rsidRDefault="0007143A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BF0" w:rsidRPr="005F3CF4" w:rsidTr="002F3724">
        <w:tc>
          <w:tcPr>
            <w:tcW w:w="3707" w:type="dxa"/>
          </w:tcPr>
          <w:p w:rsidR="00316BF0" w:rsidRPr="005F3CF4" w:rsidRDefault="00316BF0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</w:tcPr>
          <w:p w:rsidR="00316BF0" w:rsidRPr="005F3CF4" w:rsidRDefault="00316BF0" w:rsidP="005F3CF4">
            <w:pPr>
              <w:pStyle w:val="ad"/>
              <w:rPr>
                <w:sz w:val="22"/>
                <w:szCs w:val="22"/>
              </w:rPr>
            </w:pPr>
            <w:r w:rsidRPr="005F3CF4">
              <w:rPr>
                <w:b/>
                <w:sz w:val="22"/>
                <w:szCs w:val="22"/>
              </w:rPr>
              <w:t xml:space="preserve">Самостоятельная работа: </w:t>
            </w:r>
            <w:r w:rsidRPr="005F3CF4">
              <w:rPr>
                <w:sz w:val="22"/>
                <w:szCs w:val="22"/>
              </w:rPr>
              <w:t>выполнение домашних заданий по теме</w:t>
            </w:r>
          </w:p>
          <w:p w:rsidR="00316BF0" w:rsidRPr="005F3CF4" w:rsidRDefault="00316BF0" w:rsidP="005F3CF4">
            <w:pPr>
              <w:pStyle w:val="ad"/>
              <w:rPr>
                <w:rFonts w:eastAsia="Calibri"/>
                <w:b/>
                <w:sz w:val="22"/>
                <w:szCs w:val="22"/>
              </w:rPr>
            </w:pPr>
            <w:r w:rsidRPr="005F3CF4">
              <w:rPr>
                <w:rFonts w:eastAsia="Calibri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316BF0" w:rsidRPr="0034271C" w:rsidRDefault="0034271C" w:rsidP="005F3CF4">
            <w:pPr>
              <w:pStyle w:val="ad"/>
              <w:numPr>
                <w:ilvl w:val="0"/>
                <w:numId w:val="7"/>
              </w:numPr>
              <w:rPr>
                <w:rFonts w:eastAsia="Calibri"/>
                <w:sz w:val="24"/>
              </w:rPr>
            </w:pPr>
            <w:r w:rsidRPr="0034271C">
              <w:rPr>
                <w:sz w:val="24"/>
              </w:rPr>
              <w:t>Прогресс в области потребления энергии сегодня и завтра. Перспективы развития энергосистемы Якутии</w:t>
            </w:r>
          </w:p>
          <w:p w:rsidR="0034271C" w:rsidRPr="0034271C" w:rsidRDefault="0034271C" w:rsidP="005F3CF4">
            <w:pPr>
              <w:pStyle w:val="ad"/>
              <w:numPr>
                <w:ilvl w:val="0"/>
                <w:numId w:val="7"/>
              </w:numPr>
              <w:rPr>
                <w:rFonts w:eastAsia="Calibri"/>
                <w:sz w:val="24"/>
              </w:rPr>
            </w:pPr>
            <w:r w:rsidRPr="0034271C">
              <w:rPr>
                <w:sz w:val="24"/>
              </w:rPr>
              <w:t>Действие электрического тока на организм человека</w:t>
            </w:r>
          </w:p>
          <w:p w:rsidR="0034271C" w:rsidRPr="0034271C" w:rsidRDefault="0034271C" w:rsidP="005F3CF4">
            <w:pPr>
              <w:pStyle w:val="ad"/>
              <w:numPr>
                <w:ilvl w:val="0"/>
                <w:numId w:val="7"/>
              </w:numPr>
              <w:rPr>
                <w:rFonts w:eastAsia="Calibri"/>
                <w:sz w:val="24"/>
              </w:rPr>
            </w:pPr>
            <w:r w:rsidRPr="0034271C">
              <w:rPr>
                <w:sz w:val="24"/>
              </w:rPr>
              <w:t>Средства защиты от поражения электрическим током</w:t>
            </w:r>
          </w:p>
          <w:p w:rsidR="0034271C" w:rsidRPr="0034271C" w:rsidRDefault="0034271C" w:rsidP="005F3CF4">
            <w:pPr>
              <w:pStyle w:val="ad"/>
              <w:numPr>
                <w:ilvl w:val="0"/>
                <w:numId w:val="7"/>
              </w:numPr>
              <w:rPr>
                <w:rFonts w:eastAsia="Calibri"/>
                <w:sz w:val="24"/>
              </w:rPr>
            </w:pPr>
            <w:r w:rsidRPr="0034271C">
              <w:rPr>
                <w:sz w:val="24"/>
              </w:rPr>
              <w:t>Электротравматизм в быту</w:t>
            </w:r>
          </w:p>
          <w:p w:rsidR="0034271C" w:rsidRPr="005F3CF4" w:rsidRDefault="0034271C" w:rsidP="005F3CF4">
            <w:pPr>
              <w:pStyle w:val="ad"/>
              <w:numPr>
                <w:ilvl w:val="0"/>
                <w:numId w:val="7"/>
              </w:numPr>
              <w:rPr>
                <w:rFonts w:eastAsia="Calibri"/>
                <w:sz w:val="22"/>
                <w:szCs w:val="22"/>
              </w:rPr>
            </w:pPr>
            <w:r w:rsidRPr="0034271C">
              <w:rPr>
                <w:sz w:val="24"/>
              </w:rPr>
              <w:t>Электробезопасность при выполнении работ производственного характера</w:t>
            </w:r>
          </w:p>
        </w:tc>
        <w:tc>
          <w:tcPr>
            <w:tcW w:w="1357" w:type="dxa"/>
          </w:tcPr>
          <w:p w:rsidR="00316BF0" w:rsidRPr="00A20AD4" w:rsidRDefault="00161EF4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cyan"/>
              </w:rPr>
            </w:pPr>
            <w:r w:rsidRPr="00A20AD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72" w:type="dxa"/>
            <w:shd w:val="clear" w:color="auto" w:fill="C0C0C0"/>
          </w:tcPr>
          <w:p w:rsidR="00316BF0" w:rsidRPr="005F3CF4" w:rsidRDefault="00316BF0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5DF5" w:rsidRPr="005F3CF4" w:rsidTr="00AD485D">
        <w:trPr>
          <w:trHeight w:val="276"/>
        </w:trPr>
        <w:tc>
          <w:tcPr>
            <w:tcW w:w="3707" w:type="dxa"/>
            <w:vMerge w:val="restart"/>
          </w:tcPr>
          <w:p w:rsidR="00955DF5" w:rsidRPr="005F3CF4" w:rsidRDefault="00955DF5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  <w:r w:rsidRPr="005F3CF4">
              <w:rPr>
                <w:rFonts w:eastAsia="Calibri"/>
                <w:b/>
                <w:bCs/>
                <w:sz w:val="22"/>
                <w:szCs w:val="22"/>
              </w:rPr>
              <w:t>Тема 1.2. Электромагнитные устройства и электрические машины</w:t>
            </w:r>
          </w:p>
          <w:p w:rsidR="00955DF5" w:rsidRPr="005F3CF4" w:rsidRDefault="00955DF5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55DF5" w:rsidRPr="005F3CF4" w:rsidRDefault="00955DF5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55DF5" w:rsidRPr="005F3CF4" w:rsidRDefault="00955DF5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55DF5" w:rsidRPr="005F3CF4" w:rsidRDefault="00955DF5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55DF5" w:rsidRPr="005F3CF4" w:rsidRDefault="00955DF5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55DF5" w:rsidRPr="005F3CF4" w:rsidRDefault="00955DF5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55DF5" w:rsidRPr="005F3CF4" w:rsidRDefault="00955DF5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55DF5" w:rsidRPr="005F3CF4" w:rsidRDefault="00955DF5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494" w:type="dxa"/>
          </w:tcPr>
          <w:p w:rsidR="00A20AD4" w:rsidRDefault="00A20AD4" w:rsidP="005F3CF4">
            <w:pPr>
              <w:pStyle w:val="ad"/>
              <w:rPr>
                <w:sz w:val="22"/>
                <w:szCs w:val="22"/>
              </w:rPr>
            </w:pPr>
            <w:r w:rsidRPr="005F3CF4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  <w:p w:rsidR="00955DF5" w:rsidRPr="005F3CF4" w:rsidRDefault="00955DF5" w:rsidP="005F3CF4">
            <w:pPr>
              <w:pStyle w:val="ad"/>
              <w:rPr>
                <w:sz w:val="22"/>
                <w:szCs w:val="22"/>
              </w:rPr>
            </w:pPr>
            <w:r w:rsidRPr="005F3CF4">
              <w:rPr>
                <w:sz w:val="22"/>
                <w:szCs w:val="22"/>
              </w:rPr>
              <w:t xml:space="preserve">Явление переменного тока. Получение синусоидальной ЭДС. Принцип действия генератора переменного тока. Трансформаторы </w:t>
            </w:r>
            <w:r w:rsidR="00670899">
              <w:rPr>
                <w:sz w:val="22"/>
                <w:szCs w:val="22"/>
              </w:rPr>
              <w:t>.</w:t>
            </w:r>
            <w:r w:rsidRPr="005F3CF4">
              <w:rPr>
                <w:sz w:val="22"/>
                <w:szCs w:val="22"/>
              </w:rPr>
              <w:t xml:space="preserve">Назначение,  устройство  и  принцип  действия  трансформаторов. </w:t>
            </w:r>
          </w:p>
          <w:p w:rsidR="00955DF5" w:rsidRPr="005F3CF4" w:rsidRDefault="00955DF5" w:rsidP="005F3CF4">
            <w:pPr>
              <w:pStyle w:val="ad"/>
              <w:rPr>
                <w:sz w:val="22"/>
                <w:szCs w:val="22"/>
              </w:rPr>
            </w:pPr>
            <w:r w:rsidRPr="005F3CF4">
              <w:rPr>
                <w:sz w:val="22"/>
                <w:szCs w:val="22"/>
              </w:rPr>
              <w:t>Классификация электрических аппаратов (коммутационные, защитные, пускорегулирующие)  назначение, устройство, принцип действия</w:t>
            </w:r>
          </w:p>
          <w:p w:rsidR="004B5DE9" w:rsidRPr="00A20AD4" w:rsidRDefault="00955DF5" w:rsidP="005F3CF4">
            <w:pPr>
              <w:rPr>
                <w:sz w:val="22"/>
                <w:szCs w:val="22"/>
              </w:rPr>
            </w:pPr>
            <w:r w:rsidRPr="005F3CF4">
              <w:rPr>
                <w:sz w:val="22"/>
                <w:szCs w:val="22"/>
              </w:rPr>
              <w:t xml:space="preserve">Классификация электрических машин. Электрические машины постоянного и </w:t>
            </w:r>
            <w:r w:rsidRPr="005F3CF4">
              <w:rPr>
                <w:sz w:val="22"/>
                <w:szCs w:val="22"/>
              </w:rPr>
              <w:lastRenderedPageBreak/>
              <w:t>переменного тока.</w:t>
            </w:r>
          </w:p>
        </w:tc>
        <w:tc>
          <w:tcPr>
            <w:tcW w:w="1357" w:type="dxa"/>
          </w:tcPr>
          <w:p w:rsidR="00955DF5" w:rsidRPr="005F3CF4" w:rsidRDefault="00AD485D" w:rsidP="008D3486">
            <w:pPr>
              <w:jc w:val="center"/>
              <w:rPr>
                <w:rFonts w:eastAsia="Calibri"/>
                <w:b/>
                <w:bCs/>
                <w:sz w:val="22"/>
                <w:szCs w:val="22"/>
                <w:highlight w:val="cyan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lastRenderedPageBreak/>
              <w:t>1</w:t>
            </w:r>
            <w:r w:rsidR="008D3486">
              <w:rPr>
                <w:rFonts w:eastAsia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72" w:type="dxa"/>
            <w:shd w:val="clear" w:color="auto" w:fill="auto"/>
          </w:tcPr>
          <w:p w:rsidR="00955DF5" w:rsidRPr="005F3CF4" w:rsidRDefault="00955DF5" w:rsidP="005F3CF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F3CF4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</w:tr>
      <w:tr w:rsidR="008D3486" w:rsidRPr="005F3CF4" w:rsidTr="002643AE">
        <w:trPr>
          <w:trHeight w:val="470"/>
        </w:trPr>
        <w:tc>
          <w:tcPr>
            <w:tcW w:w="3707" w:type="dxa"/>
            <w:vMerge/>
          </w:tcPr>
          <w:p w:rsidR="008D3486" w:rsidRPr="005F3CF4" w:rsidRDefault="008D3486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494" w:type="dxa"/>
          </w:tcPr>
          <w:p w:rsidR="008D3486" w:rsidRPr="005F3CF4" w:rsidRDefault="008D3486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5F3CF4"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1357" w:type="dxa"/>
            <w:vMerge w:val="restart"/>
          </w:tcPr>
          <w:p w:rsidR="008D3486" w:rsidRPr="00AD485D" w:rsidRDefault="008D3486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8D3486" w:rsidRDefault="008D3486" w:rsidP="005F3CF4">
            <w:pPr>
              <w:jc w:val="center"/>
              <w:rPr>
                <w:sz w:val="22"/>
                <w:szCs w:val="22"/>
              </w:rPr>
            </w:pPr>
          </w:p>
          <w:p w:rsidR="008D3486" w:rsidRDefault="008D3486" w:rsidP="005F3CF4">
            <w:pPr>
              <w:jc w:val="center"/>
              <w:rPr>
                <w:sz w:val="22"/>
                <w:szCs w:val="22"/>
              </w:rPr>
            </w:pPr>
          </w:p>
          <w:p w:rsidR="008D3486" w:rsidRDefault="008D3486" w:rsidP="005F3CF4">
            <w:pPr>
              <w:jc w:val="center"/>
              <w:rPr>
                <w:sz w:val="22"/>
                <w:szCs w:val="22"/>
              </w:rPr>
            </w:pPr>
          </w:p>
          <w:p w:rsidR="008D3486" w:rsidRDefault="008D3486" w:rsidP="005F3CF4">
            <w:pPr>
              <w:jc w:val="center"/>
              <w:rPr>
                <w:sz w:val="22"/>
                <w:szCs w:val="22"/>
              </w:rPr>
            </w:pPr>
          </w:p>
          <w:p w:rsidR="008D3486" w:rsidRPr="00AD485D" w:rsidRDefault="008D3486" w:rsidP="005F3CF4">
            <w:pPr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 w:val="restart"/>
            <w:shd w:val="clear" w:color="auto" w:fill="C0C0C0"/>
          </w:tcPr>
          <w:p w:rsidR="008D3486" w:rsidRPr="005F3CF4" w:rsidRDefault="008D3486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D3486" w:rsidRPr="005F3CF4" w:rsidTr="00A20AD4">
        <w:trPr>
          <w:trHeight w:val="212"/>
        </w:trPr>
        <w:tc>
          <w:tcPr>
            <w:tcW w:w="3707" w:type="dxa"/>
            <w:vMerge/>
          </w:tcPr>
          <w:p w:rsidR="008D3486" w:rsidRPr="005F3CF4" w:rsidRDefault="008D3486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494" w:type="dxa"/>
          </w:tcPr>
          <w:p w:rsidR="008D3486" w:rsidRPr="005F3CF4" w:rsidRDefault="008D3486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5F3CF4">
              <w:rPr>
                <w:sz w:val="22"/>
                <w:szCs w:val="22"/>
              </w:rPr>
              <w:t>1.</w:t>
            </w:r>
            <w:r>
              <w:rPr>
                <w:sz w:val="24"/>
              </w:rPr>
              <w:t xml:space="preserve"> Изучение устройства и выбор автоматического выключателя</w:t>
            </w:r>
          </w:p>
        </w:tc>
        <w:tc>
          <w:tcPr>
            <w:tcW w:w="1357" w:type="dxa"/>
            <w:vMerge/>
          </w:tcPr>
          <w:p w:rsidR="008D3486" w:rsidRPr="00AD485D" w:rsidRDefault="008D3486" w:rsidP="005F3C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8D3486" w:rsidRPr="005F3CF4" w:rsidRDefault="008D3486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5CCF" w:rsidRPr="005F3CF4" w:rsidTr="00BC015C">
        <w:trPr>
          <w:trHeight w:val="778"/>
        </w:trPr>
        <w:tc>
          <w:tcPr>
            <w:tcW w:w="3707" w:type="dxa"/>
            <w:vMerge/>
          </w:tcPr>
          <w:p w:rsidR="00165CCF" w:rsidRPr="005F3CF4" w:rsidRDefault="00165CCF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494" w:type="dxa"/>
          </w:tcPr>
          <w:p w:rsidR="00165CCF" w:rsidRPr="005F3CF4" w:rsidRDefault="00165CCF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5F3CF4">
              <w:rPr>
                <w:bCs/>
                <w:sz w:val="22"/>
                <w:szCs w:val="22"/>
              </w:rPr>
              <w:t xml:space="preserve">2. </w:t>
            </w:r>
            <w:r w:rsidRPr="00572366">
              <w:rPr>
                <w:bCs/>
                <w:sz w:val="24"/>
              </w:rPr>
              <w:t>Расчет</w:t>
            </w:r>
            <w:r>
              <w:rPr>
                <w:bCs/>
                <w:sz w:val="24"/>
              </w:rPr>
              <w:t xml:space="preserve"> токов</w:t>
            </w:r>
            <w:r w:rsidRPr="00572366">
              <w:rPr>
                <w:bCs/>
                <w:sz w:val="24"/>
              </w:rPr>
              <w:t xml:space="preserve"> плавких вставок предохранителей</w:t>
            </w:r>
          </w:p>
        </w:tc>
        <w:tc>
          <w:tcPr>
            <w:tcW w:w="1357" w:type="dxa"/>
            <w:vMerge/>
          </w:tcPr>
          <w:p w:rsidR="00165CCF" w:rsidRPr="00AD485D" w:rsidRDefault="00165CCF" w:rsidP="005F3CF4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165CCF" w:rsidRPr="005F3CF4" w:rsidRDefault="00165CCF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5DF5" w:rsidRPr="005F3CF4" w:rsidTr="002F3724">
        <w:trPr>
          <w:trHeight w:val="665"/>
        </w:trPr>
        <w:tc>
          <w:tcPr>
            <w:tcW w:w="3707" w:type="dxa"/>
            <w:vMerge/>
          </w:tcPr>
          <w:p w:rsidR="00955DF5" w:rsidRPr="005F3CF4" w:rsidRDefault="00955DF5" w:rsidP="005F3CF4">
            <w:pPr>
              <w:pStyle w:val="1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</w:p>
        </w:tc>
        <w:tc>
          <w:tcPr>
            <w:tcW w:w="8494" w:type="dxa"/>
          </w:tcPr>
          <w:p w:rsidR="00955DF5" w:rsidRPr="00730228" w:rsidRDefault="00955DF5" w:rsidP="005F3CF4">
            <w:pPr>
              <w:pStyle w:val="a9"/>
              <w:spacing w:after="0"/>
              <w:rPr>
                <w:sz w:val="24"/>
              </w:rPr>
            </w:pPr>
            <w:r w:rsidRPr="00730228">
              <w:rPr>
                <w:b/>
                <w:sz w:val="24"/>
              </w:rPr>
              <w:t xml:space="preserve">Самостоятельная работа: </w:t>
            </w:r>
          </w:p>
          <w:p w:rsidR="00955DF5" w:rsidRPr="00730228" w:rsidRDefault="00955DF5" w:rsidP="005F3CF4">
            <w:pPr>
              <w:pStyle w:val="a9"/>
              <w:spacing w:after="0"/>
              <w:rPr>
                <w:color w:val="000000"/>
                <w:sz w:val="24"/>
              </w:rPr>
            </w:pPr>
            <w:r w:rsidRPr="00730228">
              <w:rPr>
                <w:color w:val="000000"/>
                <w:sz w:val="24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955DF5" w:rsidRPr="00730228" w:rsidRDefault="008D3486" w:rsidP="005F3CF4">
            <w:pPr>
              <w:pStyle w:val="ad"/>
              <w:rPr>
                <w:color w:val="000000"/>
                <w:sz w:val="24"/>
              </w:rPr>
            </w:pPr>
            <w:r w:rsidRPr="00730228">
              <w:rPr>
                <w:color w:val="000000"/>
                <w:sz w:val="24"/>
              </w:rPr>
              <w:t>подготовка презентации.</w:t>
            </w:r>
          </w:p>
          <w:p w:rsidR="00955DF5" w:rsidRPr="00730228" w:rsidRDefault="00955DF5" w:rsidP="005F3CF4">
            <w:pPr>
              <w:pStyle w:val="ad"/>
              <w:rPr>
                <w:rFonts w:eastAsia="Calibri"/>
                <w:b/>
                <w:sz w:val="24"/>
              </w:rPr>
            </w:pPr>
            <w:r w:rsidRPr="00730228">
              <w:rPr>
                <w:rFonts w:eastAsia="Calibri"/>
                <w:b/>
                <w:sz w:val="24"/>
              </w:rPr>
              <w:t>Примерная тематика внеаудиторной самостоятельной работы:</w:t>
            </w:r>
          </w:p>
          <w:p w:rsidR="008D3486" w:rsidRPr="00730228" w:rsidRDefault="008D3486" w:rsidP="008D3486">
            <w:pPr>
              <w:pStyle w:val="ad"/>
              <w:numPr>
                <w:ilvl w:val="0"/>
                <w:numId w:val="8"/>
              </w:numPr>
              <w:rPr>
                <w:sz w:val="24"/>
              </w:rPr>
            </w:pPr>
            <w:r w:rsidRPr="00730228">
              <w:rPr>
                <w:sz w:val="24"/>
              </w:rPr>
              <w:t>Аппараты зашиты и управления</w:t>
            </w:r>
          </w:p>
          <w:p w:rsidR="00955DF5" w:rsidRPr="00AD485D" w:rsidRDefault="008D3486" w:rsidP="008D3486">
            <w:pPr>
              <w:pStyle w:val="a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730228">
              <w:rPr>
                <w:sz w:val="24"/>
              </w:rPr>
              <w:t>Измерение мощности косвенным путем с помощью амперметра и вольтметра</w:t>
            </w:r>
          </w:p>
        </w:tc>
        <w:tc>
          <w:tcPr>
            <w:tcW w:w="1357" w:type="dxa"/>
          </w:tcPr>
          <w:p w:rsidR="00955DF5" w:rsidRPr="00AD485D" w:rsidRDefault="00955DF5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D485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72" w:type="dxa"/>
            <w:vMerge/>
            <w:shd w:val="clear" w:color="auto" w:fill="auto"/>
          </w:tcPr>
          <w:p w:rsidR="00955DF5" w:rsidRPr="005F3CF4" w:rsidRDefault="00955DF5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1EF4" w:rsidRPr="005F3CF4" w:rsidTr="002F3724">
        <w:trPr>
          <w:trHeight w:val="1341"/>
        </w:trPr>
        <w:tc>
          <w:tcPr>
            <w:tcW w:w="3707" w:type="dxa"/>
            <w:vMerge w:val="restart"/>
          </w:tcPr>
          <w:p w:rsidR="00161EF4" w:rsidRPr="005F3CF4" w:rsidRDefault="00955DF5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5F3CF4">
              <w:rPr>
                <w:b/>
                <w:sz w:val="22"/>
                <w:szCs w:val="22"/>
              </w:rPr>
              <w:t>Тема 1.3.</w:t>
            </w:r>
            <w:r w:rsidR="00161EF4" w:rsidRPr="005F3CF4">
              <w:rPr>
                <w:b/>
                <w:sz w:val="22"/>
                <w:szCs w:val="22"/>
              </w:rPr>
              <w:t xml:space="preserve">  Электрические измерения и приборы</w:t>
            </w:r>
          </w:p>
        </w:tc>
        <w:tc>
          <w:tcPr>
            <w:tcW w:w="8494" w:type="dxa"/>
          </w:tcPr>
          <w:p w:rsidR="00A20AD4" w:rsidRDefault="00A20AD4" w:rsidP="005F3CF4">
            <w:pPr>
              <w:pStyle w:val="ad"/>
              <w:rPr>
                <w:rFonts w:eastAsia="Calibri"/>
                <w:sz w:val="22"/>
                <w:szCs w:val="22"/>
              </w:rPr>
            </w:pPr>
            <w:r w:rsidRPr="005F3CF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161EF4" w:rsidRPr="005F3CF4" w:rsidRDefault="00161EF4" w:rsidP="005F3CF4">
            <w:pPr>
              <w:pStyle w:val="ad"/>
              <w:rPr>
                <w:rFonts w:eastAsia="Calibri"/>
                <w:sz w:val="22"/>
                <w:szCs w:val="22"/>
              </w:rPr>
            </w:pPr>
            <w:r w:rsidRPr="005F3CF4">
              <w:rPr>
                <w:rFonts w:eastAsia="Calibri"/>
                <w:sz w:val="22"/>
                <w:szCs w:val="22"/>
              </w:rPr>
              <w:t xml:space="preserve">Понятия:  измерение,  измерительный  прибор,  погрешность  измерения, </w:t>
            </w:r>
          </w:p>
          <w:p w:rsidR="00161EF4" w:rsidRPr="005F3CF4" w:rsidRDefault="00161EF4" w:rsidP="005F3CF4">
            <w:pPr>
              <w:pStyle w:val="ad"/>
              <w:rPr>
                <w:rFonts w:eastAsia="Calibri"/>
                <w:sz w:val="22"/>
                <w:szCs w:val="22"/>
              </w:rPr>
            </w:pPr>
            <w:r w:rsidRPr="005F3CF4">
              <w:rPr>
                <w:rFonts w:eastAsia="Calibri"/>
                <w:sz w:val="22"/>
                <w:szCs w:val="22"/>
              </w:rPr>
              <w:t>классификацию  и  условные  обозначения  электроизмерительных</w:t>
            </w:r>
          </w:p>
          <w:p w:rsidR="00161EF4" w:rsidRPr="005F3CF4" w:rsidRDefault="00161EF4" w:rsidP="005F3CF4">
            <w:pPr>
              <w:pStyle w:val="ad"/>
              <w:rPr>
                <w:rFonts w:eastAsia="Calibri"/>
                <w:sz w:val="22"/>
                <w:szCs w:val="22"/>
              </w:rPr>
            </w:pPr>
            <w:r w:rsidRPr="005F3CF4">
              <w:rPr>
                <w:rFonts w:eastAsia="Calibri"/>
                <w:sz w:val="22"/>
                <w:szCs w:val="22"/>
              </w:rPr>
              <w:t xml:space="preserve">приборов.  Способы  и  средства  расширения  пределов  измерений </w:t>
            </w:r>
          </w:p>
          <w:p w:rsidR="00955DF5" w:rsidRPr="005F3CF4" w:rsidRDefault="00161EF4" w:rsidP="005F3CF4">
            <w:pPr>
              <w:pStyle w:val="ad"/>
              <w:rPr>
                <w:rFonts w:eastAsia="Calibri"/>
                <w:sz w:val="22"/>
                <w:szCs w:val="22"/>
              </w:rPr>
            </w:pPr>
            <w:r w:rsidRPr="005F3CF4">
              <w:rPr>
                <w:rFonts w:eastAsia="Calibri"/>
                <w:sz w:val="22"/>
                <w:szCs w:val="22"/>
              </w:rPr>
              <w:t>приборов.  Приборы магнитоэлектрической системы, приборы электромагнитной системы. Измерение  тока и напряжения</w:t>
            </w:r>
          </w:p>
        </w:tc>
        <w:tc>
          <w:tcPr>
            <w:tcW w:w="1357" w:type="dxa"/>
          </w:tcPr>
          <w:p w:rsidR="00161EF4" w:rsidRPr="005F3CF4" w:rsidRDefault="00AD485D" w:rsidP="008D3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D348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72" w:type="dxa"/>
            <w:shd w:val="clear" w:color="auto" w:fill="auto"/>
          </w:tcPr>
          <w:p w:rsidR="00161EF4" w:rsidRPr="005F3CF4" w:rsidRDefault="00161EF4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F3CF4">
              <w:rPr>
                <w:b/>
                <w:bCs/>
                <w:sz w:val="22"/>
                <w:szCs w:val="22"/>
              </w:rPr>
              <w:t>2</w:t>
            </w:r>
          </w:p>
          <w:p w:rsidR="00161EF4" w:rsidRPr="005F3CF4" w:rsidRDefault="00161EF4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161EF4" w:rsidRPr="005F3CF4" w:rsidRDefault="00161EF4" w:rsidP="005F3CF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D3486" w:rsidRPr="005F3CF4" w:rsidTr="00AD485D">
        <w:trPr>
          <w:trHeight w:val="213"/>
        </w:trPr>
        <w:tc>
          <w:tcPr>
            <w:tcW w:w="3707" w:type="dxa"/>
            <w:vMerge/>
          </w:tcPr>
          <w:p w:rsidR="008D3486" w:rsidRPr="005F3CF4" w:rsidRDefault="008D3486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8D3486" w:rsidRPr="005F3CF4" w:rsidRDefault="008D3486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5F3CF4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357" w:type="dxa"/>
            <w:vMerge w:val="restart"/>
          </w:tcPr>
          <w:p w:rsidR="008D3486" w:rsidRPr="00AD485D" w:rsidRDefault="008D3486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372" w:type="dxa"/>
            <w:vMerge w:val="restart"/>
            <w:shd w:val="clear" w:color="auto" w:fill="C0C0C0"/>
          </w:tcPr>
          <w:p w:rsidR="008D3486" w:rsidRPr="005F3CF4" w:rsidRDefault="008D3486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8D3486" w:rsidRPr="005F3CF4" w:rsidTr="00AD485D">
        <w:trPr>
          <w:trHeight w:val="231"/>
        </w:trPr>
        <w:tc>
          <w:tcPr>
            <w:tcW w:w="3707" w:type="dxa"/>
            <w:vMerge/>
          </w:tcPr>
          <w:p w:rsidR="008D3486" w:rsidRPr="005F3CF4" w:rsidRDefault="008D3486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8D3486" w:rsidRPr="005F3CF4" w:rsidRDefault="008D3486" w:rsidP="005F3CF4">
            <w:pPr>
              <w:pStyle w:val="ac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5F3CF4">
              <w:rPr>
                <w:sz w:val="22"/>
                <w:szCs w:val="22"/>
              </w:rPr>
              <w:t xml:space="preserve">Изучение </w:t>
            </w:r>
            <w:r w:rsidRPr="005F3CF4">
              <w:rPr>
                <w:spacing w:val="-2"/>
                <w:sz w:val="22"/>
                <w:szCs w:val="22"/>
              </w:rPr>
              <w:t>обозначений на шкалах электроизмерительных приборов</w:t>
            </w:r>
          </w:p>
        </w:tc>
        <w:tc>
          <w:tcPr>
            <w:tcW w:w="1357" w:type="dxa"/>
            <w:vMerge/>
          </w:tcPr>
          <w:p w:rsidR="008D3486" w:rsidRPr="00AD485D" w:rsidRDefault="008D3486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8D3486" w:rsidRPr="005F3CF4" w:rsidRDefault="008D3486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8D3486" w:rsidRPr="005F3CF4" w:rsidTr="00AD485D">
        <w:trPr>
          <w:trHeight w:val="231"/>
        </w:trPr>
        <w:tc>
          <w:tcPr>
            <w:tcW w:w="3707" w:type="dxa"/>
            <w:vMerge/>
          </w:tcPr>
          <w:p w:rsidR="008D3486" w:rsidRPr="005F3CF4" w:rsidRDefault="008D3486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8D3486" w:rsidRPr="005F3CF4" w:rsidRDefault="008D3486" w:rsidP="005F3CF4">
            <w:pPr>
              <w:pStyle w:val="ac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F0336">
              <w:rPr>
                <w:spacing w:val="-2"/>
                <w:sz w:val="24"/>
              </w:rPr>
              <w:t>Ознакомление  с устройством электроизмерительных приборов</w:t>
            </w:r>
          </w:p>
        </w:tc>
        <w:tc>
          <w:tcPr>
            <w:tcW w:w="1357" w:type="dxa"/>
            <w:vMerge/>
          </w:tcPr>
          <w:p w:rsidR="008D3486" w:rsidRPr="00AD485D" w:rsidRDefault="008D3486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8D3486" w:rsidRPr="005F3CF4" w:rsidRDefault="008D3486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8D3486" w:rsidRPr="005F3CF4" w:rsidTr="00AD485D">
        <w:trPr>
          <w:trHeight w:val="263"/>
        </w:trPr>
        <w:tc>
          <w:tcPr>
            <w:tcW w:w="3707" w:type="dxa"/>
            <w:vMerge/>
          </w:tcPr>
          <w:p w:rsidR="008D3486" w:rsidRPr="005F3CF4" w:rsidRDefault="008D3486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8D3486" w:rsidRPr="005F3CF4" w:rsidRDefault="008D3486" w:rsidP="005F3CF4">
            <w:pPr>
              <w:pStyle w:val="ac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572366">
              <w:rPr>
                <w:spacing w:val="-3"/>
                <w:sz w:val="24"/>
              </w:rPr>
              <w:t>Составление схем включения электроизмерительных приборов в цепь</w:t>
            </w:r>
            <w:r w:rsidRPr="005F3CF4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vMerge/>
          </w:tcPr>
          <w:p w:rsidR="008D3486" w:rsidRPr="00AD485D" w:rsidRDefault="008D3486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8D3486" w:rsidRPr="005F3CF4" w:rsidRDefault="008D3486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8D3486" w:rsidRPr="005F3CF4" w:rsidTr="008D3486">
        <w:trPr>
          <w:trHeight w:val="654"/>
        </w:trPr>
        <w:tc>
          <w:tcPr>
            <w:tcW w:w="3707" w:type="dxa"/>
            <w:vMerge/>
          </w:tcPr>
          <w:p w:rsidR="008D3486" w:rsidRPr="005F3CF4" w:rsidRDefault="008D3486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8D3486" w:rsidRPr="005F3CF4" w:rsidRDefault="008D3486" w:rsidP="005F3CF4">
            <w:pPr>
              <w:pStyle w:val="ac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F0336">
              <w:rPr>
                <w:spacing w:val="-2"/>
                <w:sz w:val="24"/>
              </w:rPr>
              <w:t>Ознакомление с правилами эксплуатации амперметра, вольтметра, ваттметра</w:t>
            </w:r>
          </w:p>
        </w:tc>
        <w:tc>
          <w:tcPr>
            <w:tcW w:w="1357" w:type="dxa"/>
            <w:vMerge/>
          </w:tcPr>
          <w:p w:rsidR="008D3486" w:rsidRPr="00AD485D" w:rsidRDefault="008D3486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8D3486" w:rsidRPr="005F3CF4" w:rsidRDefault="008D3486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AD485D" w:rsidRPr="005F3CF4" w:rsidTr="00AD485D">
        <w:trPr>
          <w:trHeight w:val="70"/>
        </w:trPr>
        <w:tc>
          <w:tcPr>
            <w:tcW w:w="3707" w:type="dxa"/>
            <w:vMerge/>
          </w:tcPr>
          <w:p w:rsidR="00AD485D" w:rsidRPr="005F3CF4" w:rsidRDefault="00AD485D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AD485D" w:rsidRPr="005F3CF4" w:rsidRDefault="00AD485D" w:rsidP="00AD485D">
            <w:pPr>
              <w:pStyle w:val="ad"/>
              <w:rPr>
                <w:sz w:val="22"/>
                <w:szCs w:val="22"/>
              </w:rPr>
            </w:pPr>
            <w:r w:rsidRPr="005F3CF4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AD485D" w:rsidRPr="005F3CF4" w:rsidRDefault="00AD485D" w:rsidP="00AD485D">
            <w:pPr>
              <w:pStyle w:val="a9"/>
              <w:spacing w:after="0"/>
              <w:rPr>
                <w:sz w:val="22"/>
                <w:szCs w:val="22"/>
              </w:rPr>
            </w:pPr>
            <w:r w:rsidRPr="005F3CF4">
              <w:rPr>
                <w:sz w:val="22"/>
                <w:szCs w:val="22"/>
              </w:rPr>
              <w:t>подготовка к выполнению практических работ.,</w:t>
            </w:r>
          </w:p>
          <w:p w:rsidR="00AD485D" w:rsidRPr="005F3CF4" w:rsidRDefault="00AD485D" w:rsidP="00AD485D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 w:rsidRPr="005F3CF4">
              <w:rPr>
                <w:color w:val="000000"/>
                <w:sz w:val="22"/>
                <w:szCs w:val="22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AD485D" w:rsidRPr="005F3CF4" w:rsidRDefault="00AD485D" w:rsidP="00AD485D">
            <w:pPr>
              <w:pStyle w:val="ad"/>
              <w:rPr>
                <w:color w:val="000000"/>
                <w:sz w:val="22"/>
                <w:szCs w:val="22"/>
              </w:rPr>
            </w:pPr>
            <w:r w:rsidRPr="005F3CF4">
              <w:rPr>
                <w:color w:val="000000"/>
                <w:sz w:val="22"/>
                <w:szCs w:val="22"/>
              </w:rPr>
              <w:t>повторение разделов программы с целью подготовки к промежуточной и итоговой аттестации</w:t>
            </w:r>
          </w:p>
          <w:p w:rsidR="00AD485D" w:rsidRPr="005F3CF4" w:rsidRDefault="00AD485D" w:rsidP="00AD485D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357" w:type="dxa"/>
          </w:tcPr>
          <w:p w:rsidR="00AD485D" w:rsidRPr="00AD485D" w:rsidRDefault="00AD485D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cyan"/>
              </w:rPr>
            </w:pPr>
            <w:r w:rsidRPr="00AD485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72" w:type="dxa"/>
            <w:vMerge/>
            <w:shd w:val="clear" w:color="auto" w:fill="C0C0C0"/>
          </w:tcPr>
          <w:p w:rsidR="00AD485D" w:rsidRPr="005F3CF4" w:rsidRDefault="00AD485D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55DF5" w:rsidRPr="005F3CF4" w:rsidTr="00AD485D">
        <w:trPr>
          <w:trHeight w:val="1693"/>
        </w:trPr>
        <w:tc>
          <w:tcPr>
            <w:tcW w:w="3707" w:type="dxa"/>
            <w:vMerge/>
          </w:tcPr>
          <w:p w:rsidR="00955DF5" w:rsidRPr="005F3CF4" w:rsidRDefault="00955DF5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955DF5" w:rsidRPr="005F3CF4" w:rsidRDefault="00955DF5" w:rsidP="005F3CF4">
            <w:pPr>
              <w:pStyle w:val="ad"/>
              <w:rPr>
                <w:rFonts w:eastAsia="Calibri"/>
                <w:b/>
                <w:sz w:val="22"/>
                <w:szCs w:val="22"/>
              </w:rPr>
            </w:pPr>
            <w:r w:rsidRPr="005F3CF4">
              <w:rPr>
                <w:rFonts w:eastAsia="Calibri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955DF5" w:rsidRPr="005F3CF4" w:rsidRDefault="00955DF5" w:rsidP="005F3CF4">
            <w:pPr>
              <w:pStyle w:val="ac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5F3CF4">
              <w:rPr>
                <w:sz w:val="22"/>
                <w:szCs w:val="22"/>
              </w:rPr>
              <w:t>приборы индукционной системы</w:t>
            </w:r>
          </w:p>
          <w:p w:rsidR="00955DF5" w:rsidRPr="005F3CF4" w:rsidRDefault="00955DF5" w:rsidP="005F3CF4">
            <w:pPr>
              <w:pStyle w:val="ac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5F3CF4">
              <w:rPr>
                <w:sz w:val="22"/>
                <w:szCs w:val="22"/>
              </w:rPr>
              <w:t>приборы вибрационной системы</w:t>
            </w:r>
          </w:p>
          <w:p w:rsidR="00955DF5" w:rsidRPr="005F3CF4" w:rsidRDefault="00955DF5" w:rsidP="005F3CF4">
            <w:pPr>
              <w:pStyle w:val="ac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5F3CF4">
              <w:rPr>
                <w:sz w:val="22"/>
                <w:szCs w:val="22"/>
              </w:rPr>
              <w:t>приборы электродинамической системы</w:t>
            </w:r>
          </w:p>
          <w:p w:rsidR="00955DF5" w:rsidRPr="005F3CF4" w:rsidRDefault="00955DF5" w:rsidP="005F3CF4">
            <w:pPr>
              <w:pStyle w:val="ac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5F3CF4">
              <w:rPr>
                <w:sz w:val="22"/>
                <w:szCs w:val="22"/>
              </w:rPr>
              <w:t>измерение сопротивления</w:t>
            </w:r>
          </w:p>
          <w:p w:rsidR="00955DF5" w:rsidRPr="005F3CF4" w:rsidRDefault="00955DF5" w:rsidP="005F3CF4">
            <w:pPr>
              <w:pStyle w:val="ac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5F3CF4">
              <w:rPr>
                <w:sz w:val="22"/>
                <w:szCs w:val="22"/>
              </w:rPr>
              <w:t>характеристики приборов разных систем</w:t>
            </w:r>
          </w:p>
          <w:p w:rsidR="00955DF5" w:rsidRPr="00AD485D" w:rsidRDefault="00955DF5" w:rsidP="00AD485D">
            <w:pPr>
              <w:pStyle w:val="ac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5F3CF4">
              <w:rPr>
                <w:sz w:val="22"/>
                <w:szCs w:val="22"/>
              </w:rPr>
              <w:t>расширение пределов измерени</w:t>
            </w:r>
            <w:r w:rsidR="00AD485D">
              <w:rPr>
                <w:sz w:val="22"/>
                <w:szCs w:val="22"/>
              </w:rPr>
              <w:t>й</w:t>
            </w:r>
          </w:p>
        </w:tc>
        <w:tc>
          <w:tcPr>
            <w:tcW w:w="1357" w:type="dxa"/>
          </w:tcPr>
          <w:p w:rsidR="004B5DE9" w:rsidRPr="005F3CF4" w:rsidRDefault="004B5DE9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955DF5" w:rsidRPr="005F3CF4" w:rsidRDefault="00955DF5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955DF5" w:rsidRPr="005F3CF4" w:rsidRDefault="00955DF5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161EF4" w:rsidRPr="005F3CF4" w:rsidTr="004B5DE9">
        <w:trPr>
          <w:trHeight w:val="336"/>
        </w:trPr>
        <w:tc>
          <w:tcPr>
            <w:tcW w:w="3707" w:type="dxa"/>
            <w:vMerge w:val="restart"/>
          </w:tcPr>
          <w:p w:rsidR="004B5DE9" w:rsidRPr="005F3CF4" w:rsidRDefault="004B5DE9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161EF4" w:rsidRPr="005F3CF4" w:rsidRDefault="00161EF4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5F3CF4">
              <w:rPr>
                <w:rFonts w:eastAsia="Calibri"/>
                <w:b/>
                <w:bCs/>
                <w:sz w:val="22"/>
                <w:szCs w:val="22"/>
              </w:rPr>
              <w:t>Тема 1.</w:t>
            </w:r>
            <w:r w:rsidR="004B5DE9" w:rsidRPr="005F3CF4">
              <w:rPr>
                <w:rFonts w:eastAsia="Calibri"/>
                <w:b/>
                <w:bCs/>
                <w:sz w:val="22"/>
                <w:szCs w:val="22"/>
              </w:rPr>
              <w:t>4</w:t>
            </w:r>
            <w:r w:rsidRPr="005F3CF4">
              <w:rPr>
                <w:rFonts w:eastAsia="Calibri"/>
                <w:b/>
                <w:bCs/>
                <w:sz w:val="22"/>
                <w:szCs w:val="22"/>
              </w:rPr>
              <w:t xml:space="preserve">. </w:t>
            </w:r>
            <w:r w:rsidR="004B5DE9" w:rsidRPr="005F3CF4">
              <w:rPr>
                <w:b/>
                <w:bCs/>
                <w:sz w:val="22"/>
                <w:szCs w:val="22"/>
              </w:rPr>
              <w:t xml:space="preserve">Электроника </w:t>
            </w:r>
          </w:p>
        </w:tc>
        <w:tc>
          <w:tcPr>
            <w:tcW w:w="8494" w:type="dxa"/>
          </w:tcPr>
          <w:p w:rsidR="00A20AD4" w:rsidRDefault="00A20AD4" w:rsidP="005F3CF4">
            <w:pPr>
              <w:pStyle w:val="ad"/>
              <w:rPr>
                <w:sz w:val="22"/>
                <w:szCs w:val="22"/>
              </w:rPr>
            </w:pPr>
            <w:r w:rsidRPr="005F3CF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4B5DE9" w:rsidRPr="005F3CF4" w:rsidRDefault="004B5DE9" w:rsidP="005F3CF4">
            <w:pPr>
              <w:pStyle w:val="ad"/>
              <w:rPr>
                <w:sz w:val="22"/>
                <w:szCs w:val="22"/>
              </w:rPr>
            </w:pPr>
            <w:r w:rsidRPr="005F3CF4">
              <w:rPr>
                <w:sz w:val="22"/>
                <w:szCs w:val="22"/>
              </w:rPr>
              <w:t>Общие сведения об электронике. Детали электронной аппаратуры: резисторы, конденсаторы, катушки индуктивности. Полупроводниковые приборы: диоды, транзисторы. Источники вторичного питания.</w:t>
            </w:r>
          </w:p>
          <w:p w:rsidR="00161EF4" w:rsidRPr="005F3CF4" w:rsidRDefault="00161EF4" w:rsidP="005F3CF4">
            <w:pPr>
              <w:pStyle w:val="ad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7" w:type="dxa"/>
          </w:tcPr>
          <w:p w:rsidR="00161EF4" w:rsidRPr="005F3CF4" w:rsidRDefault="00C60427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cyan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72" w:type="dxa"/>
            <w:shd w:val="clear" w:color="auto" w:fill="auto"/>
          </w:tcPr>
          <w:p w:rsidR="00161EF4" w:rsidRPr="005F3CF4" w:rsidRDefault="00FA2677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F3CF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60427" w:rsidRPr="005F3CF4" w:rsidTr="002F3724">
        <w:trPr>
          <w:trHeight w:val="336"/>
        </w:trPr>
        <w:tc>
          <w:tcPr>
            <w:tcW w:w="3707" w:type="dxa"/>
            <w:vMerge/>
          </w:tcPr>
          <w:p w:rsidR="00C60427" w:rsidRPr="005F3CF4" w:rsidRDefault="00C60427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C60427" w:rsidRPr="005F3CF4" w:rsidRDefault="00C60427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Лабораторная работа</w:t>
            </w:r>
          </w:p>
        </w:tc>
        <w:tc>
          <w:tcPr>
            <w:tcW w:w="1357" w:type="dxa"/>
            <w:vMerge w:val="restart"/>
          </w:tcPr>
          <w:p w:rsidR="00C60427" w:rsidRPr="00AD485D" w:rsidRDefault="00C60427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372" w:type="dxa"/>
            <w:vMerge w:val="restart"/>
            <w:shd w:val="clear" w:color="auto" w:fill="C0C0C0"/>
          </w:tcPr>
          <w:p w:rsidR="00C60427" w:rsidRPr="005F3CF4" w:rsidRDefault="00C60427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C60427" w:rsidRPr="005F3CF4" w:rsidTr="002F3724">
        <w:trPr>
          <w:trHeight w:val="336"/>
        </w:trPr>
        <w:tc>
          <w:tcPr>
            <w:tcW w:w="3707" w:type="dxa"/>
            <w:vMerge/>
          </w:tcPr>
          <w:p w:rsidR="00C60427" w:rsidRPr="005F3CF4" w:rsidRDefault="00C60427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C60427" w:rsidRPr="00C60427" w:rsidRDefault="00C60427" w:rsidP="005F3CF4">
            <w:pPr>
              <w:pStyle w:val="ac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</w:rPr>
            </w:pPr>
            <w:r w:rsidRPr="00C60427">
              <w:rPr>
                <w:bCs/>
                <w:sz w:val="24"/>
              </w:rPr>
              <w:t>Проверка    резисторов, конденсаторов и катушек индуктивности.</w:t>
            </w:r>
          </w:p>
        </w:tc>
        <w:tc>
          <w:tcPr>
            <w:tcW w:w="1357" w:type="dxa"/>
            <w:vMerge/>
          </w:tcPr>
          <w:p w:rsidR="00C60427" w:rsidRPr="00AD485D" w:rsidRDefault="00C60427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C60427" w:rsidRPr="005F3CF4" w:rsidRDefault="00C60427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C60427" w:rsidRPr="005F3CF4" w:rsidTr="002F3724">
        <w:trPr>
          <w:trHeight w:val="336"/>
        </w:trPr>
        <w:tc>
          <w:tcPr>
            <w:tcW w:w="3707" w:type="dxa"/>
            <w:vMerge/>
          </w:tcPr>
          <w:p w:rsidR="00C60427" w:rsidRPr="005F3CF4" w:rsidRDefault="00C60427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C60427" w:rsidRPr="00C60427" w:rsidRDefault="00C60427" w:rsidP="005F3CF4">
            <w:pPr>
              <w:pStyle w:val="ac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C60427">
              <w:rPr>
                <w:spacing w:val="-3"/>
                <w:sz w:val="24"/>
              </w:rPr>
              <w:t xml:space="preserve"> </w:t>
            </w:r>
            <w:r w:rsidRPr="00C60427">
              <w:rPr>
                <w:bCs/>
                <w:sz w:val="24"/>
              </w:rPr>
              <w:t>Проверка полупроводниковых диодов</w:t>
            </w:r>
          </w:p>
        </w:tc>
        <w:tc>
          <w:tcPr>
            <w:tcW w:w="1357" w:type="dxa"/>
            <w:vMerge/>
          </w:tcPr>
          <w:p w:rsidR="00C60427" w:rsidRPr="00AD485D" w:rsidRDefault="00C60427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C60427" w:rsidRPr="005F3CF4" w:rsidRDefault="00C60427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C60427" w:rsidRPr="005F3CF4" w:rsidTr="002F3724">
        <w:trPr>
          <w:trHeight w:val="336"/>
        </w:trPr>
        <w:tc>
          <w:tcPr>
            <w:tcW w:w="3707" w:type="dxa"/>
            <w:vMerge/>
          </w:tcPr>
          <w:p w:rsidR="00C60427" w:rsidRPr="005F3CF4" w:rsidRDefault="00C60427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C60427" w:rsidRPr="00C60427" w:rsidRDefault="00C60427" w:rsidP="005F3CF4">
            <w:pPr>
              <w:pStyle w:val="ac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C60427">
              <w:rPr>
                <w:bCs/>
                <w:sz w:val="24"/>
              </w:rPr>
              <w:t>Исследования работы полупроводникового выпрямителя</w:t>
            </w:r>
          </w:p>
        </w:tc>
        <w:tc>
          <w:tcPr>
            <w:tcW w:w="1357" w:type="dxa"/>
            <w:vMerge/>
          </w:tcPr>
          <w:p w:rsidR="00C60427" w:rsidRPr="00AD485D" w:rsidRDefault="00C60427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C60427" w:rsidRPr="005F3CF4" w:rsidRDefault="00C60427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161EF4" w:rsidRPr="005F3CF4" w:rsidTr="002F3724">
        <w:trPr>
          <w:trHeight w:val="336"/>
        </w:trPr>
        <w:tc>
          <w:tcPr>
            <w:tcW w:w="3707" w:type="dxa"/>
            <w:vMerge/>
          </w:tcPr>
          <w:p w:rsidR="00161EF4" w:rsidRPr="005F3CF4" w:rsidRDefault="00161EF4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161EF4" w:rsidRPr="00165CCF" w:rsidRDefault="00165CCF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165CCF">
              <w:rPr>
                <w:bCs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1357" w:type="dxa"/>
          </w:tcPr>
          <w:p w:rsidR="00161EF4" w:rsidRPr="00AD485D" w:rsidRDefault="00C60427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2" w:type="dxa"/>
            <w:vMerge/>
            <w:shd w:val="clear" w:color="auto" w:fill="C0C0C0"/>
          </w:tcPr>
          <w:p w:rsidR="00161EF4" w:rsidRPr="005F3CF4" w:rsidRDefault="00161EF4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161EF4" w:rsidRPr="005F3CF4" w:rsidTr="002F3724">
        <w:trPr>
          <w:trHeight w:val="336"/>
        </w:trPr>
        <w:tc>
          <w:tcPr>
            <w:tcW w:w="3707" w:type="dxa"/>
          </w:tcPr>
          <w:p w:rsidR="00161EF4" w:rsidRPr="005F3CF4" w:rsidRDefault="00161EF4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161EF4" w:rsidRPr="005F3CF4" w:rsidRDefault="00161EF4" w:rsidP="005F3CF4">
            <w:pPr>
              <w:pStyle w:val="ad"/>
              <w:rPr>
                <w:sz w:val="22"/>
                <w:szCs w:val="22"/>
              </w:rPr>
            </w:pPr>
            <w:r w:rsidRPr="005F3CF4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161EF4" w:rsidRPr="005F3CF4" w:rsidRDefault="00161EF4" w:rsidP="005F3CF4">
            <w:pPr>
              <w:pStyle w:val="a9"/>
              <w:spacing w:after="0"/>
              <w:rPr>
                <w:sz w:val="22"/>
                <w:szCs w:val="22"/>
              </w:rPr>
            </w:pPr>
            <w:r w:rsidRPr="005F3CF4">
              <w:rPr>
                <w:sz w:val="22"/>
                <w:szCs w:val="22"/>
              </w:rPr>
              <w:t>подготовка к выполнению практических работ.,</w:t>
            </w:r>
          </w:p>
          <w:p w:rsidR="00161EF4" w:rsidRPr="005F3CF4" w:rsidRDefault="00161EF4" w:rsidP="005F3CF4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 w:rsidRPr="005F3CF4">
              <w:rPr>
                <w:color w:val="000000"/>
                <w:sz w:val="22"/>
                <w:szCs w:val="22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161EF4" w:rsidRPr="005F3CF4" w:rsidRDefault="00161EF4" w:rsidP="005F3CF4">
            <w:pPr>
              <w:pStyle w:val="ad"/>
              <w:rPr>
                <w:color w:val="000000"/>
                <w:sz w:val="22"/>
                <w:szCs w:val="22"/>
              </w:rPr>
            </w:pPr>
            <w:r w:rsidRPr="005F3CF4">
              <w:rPr>
                <w:color w:val="000000"/>
                <w:sz w:val="22"/>
                <w:szCs w:val="22"/>
              </w:rPr>
              <w:t>повторение разделов программы с целью подготовки к промежуточной и итоговой аттестации</w:t>
            </w:r>
          </w:p>
          <w:p w:rsidR="00161EF4" w:rsidRPr="005F3CF4" w:rsidRDefault="00161EF4" w:rsidP="005F3CF4">
            <w:pPr>
              <w:pStyle w:val="ad"/>
              <w:rPr>
                <w:rFonts w:eastAsia="Calibri"/>
                <w:b/>
                <w:sz w:val="22"/>
                <w:szCs w:val="22"/>
              </w:rPr>
            </w:pPr>
            <w:r w:rsidRPr="005F3CF4">
              <w:rPr>
                <w:rFonts w:eastAsia="Calibri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161EF4" w:rsidRPr="005F3CF4" w:rsidRDefault="004B5DE9" w:rsidP="005F3CF4">
            <w:pPr>
              <w:pStyle w:val="ac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5F3CF4">
              <w:rPr>
                <w:sz w:val="22"/>
                <w:szCs w:val="22"/>
              </w:rPr>
              <w:t>Основные свойства и характеристики полупроводников.</w:t>
            </w:r>
          </w:p>
          <w:p w:rsidR="004B5DE9" w:rsidRPr="005F3CF4" w:rsidRDefault="004B5DE9" w:rsidP="005F3CF4">
            <w:pPr>
              <w:pStyle w:val="ac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5F3CF4">
              <w:rPr>
                <w:sz w:val="22"/>
                <w:szCs w:val="22"/>
              </w:rPr>
              <w:t>Электрические переходы в полупроводниках.</w:t>
            </w:r>
          </w:p>
          <w:p w:rsidR="004B5DE9" w:rsidRPr="005F3CF4" w:rsidRDefault="004B5DE9" w:rsidP="005F3CF4">
            <w:pPr>
              <w:pStyle w:val="ac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5F3CF4">
              <w:rPr>
                <w:sz w:val="22"/>
                <w:szCs w:val="22"/>
              </w:rPr>
              <w:t>Полупроводниковые диоды: устройство, принцип действия</w:t>
            </w:r>
            <w:r w:rsidR="00FE3738" w:rsidRPr="005F3CF4">
              <w:rPr>
                <w:sz w:val="22"/>
                <w:szCs w:val="22"/>
              </w:rPr>
              <w:t>.</w:t>
            </w:r>
          </w:p>
          <w:p w:rsidR="00FE3738" w:rsidRPr="005F3CF4" w:rsidRDefault="00FE3738" w:rsidP="005F3CF4">
            <w:pPr>
              <w:pStyle w:val="ac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5F3CF4">
              <w:rPr>
                <w:sz w:val="22"/>
                <w:szCs w:val="22"/>
              </w:rPr>
              <w:t>Классификация полупроводниковых диодов.</w:t>
            </w:r>
          </w:p>
          <w:p w:rsidR="00161EF4" w:rsidRPr="005F3CF4" w:rsidRDefault="00FE3738" w:rsidP="005F3CF4">
            <w:pPr>
              <w:pStyle w:val="ac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5F3CF4">
              <w:rPr>
                <w:sz w:val="22"/>
                <w:szCs w:val="22"/>
              </w:rPr>
              <w:t>Основные понятия цифровой электроники.</w:t>
            </w:r>
          </w:p>
          <w:p w:rsidR="00161EF4" w:rsidRPr="005F3CF4" w:rsidRDefault="00161EF4" w:rsidP="005F3CF4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357" w:type="dxa"/>
          </w:tcPr>
          <w:p w:rsidR="00161EF4" w:rsidRPr="00AD485D" w:rsidRDefault="004B5DE9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D485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72" w:type="dxa"/>
            <w:shd w:val="clear" w:color="auto" w:fill="C0C0C0"/>
          </w:tcPr>
          <w:p w:rsidR="00161EF4" w:rsidRPr="005F3CF4" w:rsidRDefault="00161EF4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FE3738" w:rsidRPr="005F3CF4" w:rsidTr="00543AFE">
        <w:trPr>
          <w:trHeight w:val="336"/>
        </w:trPr>
        <w:tc>
          <w:tcPr>
            <w:tcW w:w="12201" w:type="dxa"/>
            <w:gridSpan w:val="2"/>
          </w:tcPr>
          <w:p w:rsidR="00FE3738" w:rsidRPr="005F3CF4" w:rsidRDefault="00AD485D" w:rsidP="005F3CF4">
            <w:pPr>
              <w:pStyle w:val="ad"/>
              <w:jc w:val="right"/>
              <w:rPr>
                <w:b/>
                <w:sz w:val="22"/>
                <w:szCs w:val="22"/>
              </w:rPr>
            </w:pPr>
            <w:r w:rsidRPr="005F3CF4">
              <w:rPr>
                <w:b/>
                <w:sz w:val="22"/>
                <w:szCs w:val="22"/>
              </w:rPr>
              <w:t>В</w:t>
            </w:r>
            <w:r w:rsidR="00FE3738" w:rsidRPr="005F3CF4">
              <w:rPr>
                <w:b/>
                <w:sz w:val="22"/>
                <w:szCs w:val="22"/>
              </w:rPr>
              <w:t>сего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57" w:type="dxa"/>
          </w:tcPr>
          <w:p w:rsidR="00FE3738" w:rsidRPr="005F3CF4" w:rsidRDefault="00FE3738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F3CF4"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372" w:type="dxa"/>
            <w:shd w:val="clear" w:color="auto" w:fill="C0C0C0"/>
          </w:tcPr>
          <w:p w:rsidR="00FE3738" w:rsidRPr="005F3CF4" w:rsidRDefault="00FE3738" w:rsidP="005F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316BF0" w:rsidRPr="00FA2677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16BF0" w:rsidRPr="005C1794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316BF0" w:rsidRPr="005C179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16BF0" w:rsidRPr="00CC4214" w:rsidRDefault="00316BF0" w:rsidP="00316B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  <w:szCs w:val="24"/>
        </w:rPr>
      </w:pPr>
      <w:r w:rsidRPr="00CC4214">
        <w:rPr>
          <w:caps/>
          <w:sz w:val="24"/>
          <w:szCs w:val="24"/>
        </w:rPr>
        <w:lastRenderedPageBreak/>
        <w:t>3. условия реализации программы дисциплины</w:t>
      </w:r>
    </w:p>
    <w:p w:rsidR="00316BF0" w:rsidRPr="00CC4214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b/>
          <w:bCs/>
        </w:rPr>
      </w:pPr>
      <w:r w:rsidRPr="00CC4214">
        <w:rPr>
          <w:b/>
          <w:bCs/>
        </w:rPr>
        <w:t>3.1. Требования к минимальному материально-техническому</w:t>
      </w:r>
      <w:r w:rsidR="00C751E9" w:rsidRPr="00CC4214">
        <w:rPr>
          <w:b/>
          <w:bCs/>
        </w:rPr>
        <w:t xml:space="preserve"> </w:t>
      </w:r>
      <w:r w:rsidRPr="00CC4214">
        <w:rPr>
          <w:b/>
          <w:bCs/>
        </w:rPr>
        <w:t>обеспечению</w:t>
      </w:r>
    </w:p>
    <w:p w:rsidR="00316BF0" w:rsidRPr="00CC4214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4214">
        <w:t>Реализация программы дисциплины требует наличия учебного кабинета «Электротехники», лаборатории электротехники</w:t>
      </w:r>
    </w:p>
    <w:p w:rsidR="00316BF0" w:rsidRPr="00CC4214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16BF0" w:rsidRPr="00CC4214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C4214">
        <w:rPr>
          <w:b/>
          <w:bCs/>
        </w:rPr>
        <w:t>Оборудование учебного кабинета:</w:t>
      </w:r>
    </w:p>
    <w:p w:rsidR="00316BF0" w:rsidRPr="00CC4214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C4214">
        <w:rPr>
          <w:bCs/>
        </w:rPr>
        <w:t>- посадочные места по количеству обучающихся;</w:t>
      </w:r>
    </w:p>
    <w:p w:rsidR="00316BF0" w:rsidRPr="00CC4214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C4214">
        <w:rPr>
          <w:bCs/>
        </w:rPr>
        <w:t>- рабочее место преподавателя ;</w:t>
      </w:r>
    </w:p>
    <w:p w:rsidR="00316BF0" w:rsidRPr="00CC4214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C4214">
        <w:rPr>
          <w:bCs/>
        </w:rPr>
        <w:t>- комплект учебно-наглядных пособий;</w:t>
      </w:r>
    </w:p>
    <w:p w:rsidR="00316BF0" w:rsidRPr="00CC4214" w:rsidRDefault="00316BF0" w:rsidP="00316BF0">
      <w:pPr>
        <w:numPr>
          <w:ilvl w:val="0"/>
          <w:numId w:val="4"/>
        </w:numPr>
        <w:tabs>
          <w:tab w:val="clear" w:pos="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rPr>
          <w:bCs/>
        </w:rPr>
      </w:pPr>
      <w:r w:rsidRPr="00CC4214">
        <w:rPr>
          <w:bCs/>
        </w:rPr>
        <w:t>типовые комплекты учебного оборудования «Электротехника с основами электроники»</w:t>
      </w:r>
    </w:p>
    <w:p w:rsidR="00316BF0" w:rsidRPr="00CC4214" w:rsidRDefault="00316BF0" w:rsidP="00316BF0">
      <w:pPr>
        <w:numPr>
          <w:ilvl w:val="0"/>
          <w:numId w:val="4"/>
        </w:numPr>
        <w:tabs>
          <w:tab w:val="clear" w:pos="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jc w:val="both"/>
        <w:rPr>
          <w:bCs/>
        </w:rPr>
      </w:pPr>
      <w:r w:rsidRPr="00CC4214">
        <w:rPr>
          <w:bCs/>
        </w:rPr>
        <w:t xml:space="preserve">стенд для изучения правил ТБ </w:t>
      </w:r>
    </w:p>
    <w:p w:rsidR="00316BF0" w:rsidRPr="00CC4214" w:rsidRDefault="00316BF0" w:rsidP="0031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16BF0" w:rsidRPr="00CC4214" w:rsidRDefault="00316BF0" w:rsidP="00316BF0">
      <w:pPr>
        <w:pStyle w:val="a9"/>
        <w:rPr>
          <w:b/>
        </w:rPr>
      </w:pPr>
      <w:r w:rsidRPr="00CC4214">
        <w:t xml:space="preserve">Для проведения лабораторных работ необходима специализированная лаборатория, оборудованная стендами и измерительной аппаратурой, обеспечивающими проведение всех  предусмотренных в программе лабораторных работ.  </w:t>
      </w:r>
    </w:p>
    <w:p w:rsidR="00316BF0" w:rsidRPr="00CC4214" w:rsidRDefault="00316BF0" w:rsidP="00316BF0">
      <w:pPr>
        <w:pStyle w:val="a9"/>
        <w:rPr>
          <w:b/>
        </w:rPr>
      </w:pPr>
    </w:p>
    <w:p w:rsidR="00316BF0" w:rsidRPr="00CC4214" w:rsidRDefault="00316BF0" w:rsidP="00316BF0">
      <w:pPr>
        <w:pStyle w:val="a9"/>
        <w:rPr>
          <w:b/>
        </w:rPr>
      </w:pPr>
      <w:r w:rsidRPr="00CC4214">
        <w:t xml:space="preserve">Проведение контроля подготовленности обучающихся к выполнению лабораторных и практических занятий, рубежного и промежуточного контроля уровня усвоения знаний по разделам дисциплины, а также предварительного итогового контроля уровня усвоения знаний за семестр </w:t>
      </w:r>
      <w:r w:rsidRPr="00CC4214">
        <w:rPr>
          <w:b/>
        </w:rPr>
        <w:t xml:space="preserve">рекомендуется проводить в компьютерном классе </w:t>
      </w:r>
      <w:r w:rsidRPr="00CC4214">
        <w:t xml:space="preserve">с использованием </w:t>
      </w:r>
      <w:r w:rsidRPr="00CC4214">
        <w:rPr>
          <w:b/>
        </w:rPr>
        <w:t>сертифицированных тестов</w:t>
      </w:r>
      <w:r w:rsidRPr="00CC4214">
        <w:t xml:space="preserve"> и автоматизированной обработки результатов тестирования</w:t>
      </w:r>
    </w:p>
    <w:p w:rsidR="00316BF0" w:rsidRPr="00CC4214" w:rsidRDefault="00316BF0" w:rsidP="00316BF0">
      <w:pPr>
        <w:pStyle w:val="a9"/>
      </w:pPr>
      <w:r w:rsidRPr="00CC4214">
        <w:t>Преподавание электроники должно опираться на современную элементную базу, аналоговые и цифровые устройства, интегральные микросхемы и микропроцессорную технику.</w:t>
      </w:r>
    </w:p>
    <w:p w:rsidR="003276F5" w:rsidRPr="00CC4214" w:rsidRDefault="003276F5" w:rsidP="00316BF0">
      <w:pPr>
        <w:pStyle w:val="a9"/>
      </w:pPr>
    </w:p>
    <w:p w:rsidR="003276F5" w:rsidRPr="00CC4214" w:rsidRDefault="003276F5" w:rsidP="00316BF0">
      <w:pPr>
        <w:pStyle w:val="a9"/>
      </w:pPr>
    </w:p>
    <w:p w:rsidR="003276F5" w:rsidRDefault="003276F5" w:rsidP="00316BF0">
      <w:pPr>
        <w:pStyle w:val="a9"/>
        <w:rPr>
          <w:sz w:val="28"/>
          <w:szCs w:val="28"/>
        </w:rPr>
      </w:pPr>
    </w:p>
    <w:p w:rsidR="003276F5" w:rsidRDefault="003276F5" w:rsidP="00316BF0">
      <w:pPr>
        <w:pStyle w:val="a9"/>
        <w:rPr>
          <w:sz w:val="28"/>
          <w:szCs w:val="28"/>
        </w:rPr>
      </w:pPr>
    </w:p>
    <w:p w:rsidR="003276F5" w:rsidRDefault="003276F5" w:rsidP="00316BF0">
      <w:pPr>
        <w:pStyle w:val="a9"/>
        <w:rPr>
          <w:sz w:val="28"/>
          <w:szCs w:val="28"/>
        </w:rPr>
      </w:pPr>
    </w:p>
    <w:p w:rsidR="003276F5" w:rsidRDefault="003276F5" w:rsidP="00316BF0">
      <w:pPr>
        <w:pStyle w:val="a9"/>
        <w:rPr>
          <w:sz w:val="28"/>
          <w:szCs w:val="28"/>
        </w:rPr>
      </w:pPr>
    </w:p>
    <w:p w:rsidR="003276F5" w:rsidRDefault="003276F5" w:rsidP="00316BF0">
      <w:pPr>
        <w:pStyle w:val="a9"/>
        <w:rPr>
          <w:sz w:val="28"/>
          <w:szCs w:val="28"/>
        </w:rPr>
      </w:pPr>
    </w:p>
    <w:p w:rsidR="003276F5" w:rsidRDefault="003276F5" w:rsidP="00316BF0">
      <w:pPr>
        <w:pStyle w:val="a9"/>
        <w:rPr>
          <w:sz w:val="28"/>
          <w:szCs w:val="28"/>
        </w:rPr>
      </w:pPr>
    </w:p>
    <w:p w:rsidR="003276F5" w:rsidRDefault="003276F5" w:rsidP="00316BF0">
      <w:pPr>
        <w:pStyle w:val="a9"/>
        <w:rPr>
          <w:sz w:val="28"/>
          <w:szCs w:val="28"/>
        </w:rPr>
      </w:pPr>
    </w:p>
    <w:p w:rsidR="00CC4214" w:rsidRDefault="00CC4214" w:rsidP="00316BF0">
      <w:pPr>
        <w:pStyle w:val="a9"/>
        <w:rPr>
          <w:sz w:val="28"/>
          <w:szCs w:val="28"/>
        </w:rPr>
      </w:pPr>
    </w:p>
    <w:p w:rsidR="00CC4214" w:rsidRDefault="00CC4214" w:rsidP="00316BF0">
      <w:pPr>
        <w:pStyle w:val="a9"/>
        <w:rPr>
          <w:sz w:val="28"/>
          <w:szCs w:val="28"/>
        </w:rPr>
      </w:pPr>
    </w:p>
    <w:p w:rsidR="00CC4214" w:rsidRDefault="00CC4214" w:rsidP="00316BF0">
      <w:pPr>
        <w:pStyle w:val="a9"/>
        <w:rPr>
          <w:sz w:val="28"/>
          <w:szCs w:val="28"/>
        </w:rPr>
      </w:pPr>
    </w:p>
    <w:p w:rsidR="00CC4214" w:rsidRDefault="00CC4214" w:rsidP="00316BF0">
      <w:pPr>
        <w:pStyle w:val="a9"/>
        <w:rPr>
          <w:sz w:val="28"/>
          <w:szCs w:val="28"/>
        </w:rPr>
      </w:pPr>
    </w:p>
    <w:p w:rsidR="00CC4214" w:rsidRDefault="00CC4214" w:rsidP="00316BF0">
      <w:pPr>
        <w:pStyle w:val="a9"/>
        <w:rPr>
          <w:sz w:val="28"/>
          <w:szCs w:val="28"/>
        </w:rPr>
      </w:pPr>
    </w:p>
    <w:p w:rsidR="00CC4214" w:rsidRPr="004E16AC" w:rsidRDefault="00CC4214" w:rsidP="00316BF0">
      <w:pPr>
        <w:pStyle w:val="a9"/>
        <w:rPr>
          <w:sz w:val="28"/>
          <w:szCs w:val="28"/>
        </w:rPr>
      </w:pPr>
    </w:p>
    <w:p w:rsidR="007130DD" w:rsidRPr="00CC4214" w:rsidRDefault="007130DD" w:rsidP="00713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0"/>
        <w:rPr>
          <w:b/>
          <w:bCs/>
          <w:kern w:val="36"/>
        </w:rPr>
      </w:pPr>
      <w:r w:rsidRPr="00CC4214">
        <w:rPr>
          <w:b/>
          <w:bCs/>
          <w:kern w:val="36"/>
        </w:rPr>
        <w:lastRenderedPageBreak/>
        <w:t>3.2. Информационное обеспечение обучения</w:t>
      </w:r>
    </w:p>
    <w:p w:rsidR="007130DD" w:rsidRPr="00CC4214" w:rsidRDefault="007130DD" w:rsidP="00713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C4214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7130DD" w:rsidRPr="00CC4214" w:rsidRDefault="007130DD" w:rsidP="00713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C60427" w:rsidRPr="00CC4214" w:rsidRDefault="007130DD" w:rsidP="00C60427">
      <w:pPr>
        <w:pStyle w:val="Default"/>
      </w:pPr>
      <w:r w:rsidRPr="00CC4214">
        <w:rPr>
          <w:b/>
          <w:bCs/>
        </w:rPr>
        <w:t xml:space="preserve">      </w:t>
      </w:r>
      <w:r w:rsidR="00C60427" w:rsidRPr="00CC4214">
        <w:rPr>
          <w:b/>
          <w:bCs/>
        </w:rPr>
        <w:t xml:space="preserve">Основные источники: </w:t>
      </w:r>
    </w:p>
    <w:p w:rsidR="00C60427" w:rsidRPr="00CC4214" w:rsidRDefault="00C60427" w:rsidP="00C60427">
      <w:pPr>
        <w:numPr>
          <w:ilvl w:val="0"/>
          <w:numId w:val="21"/>
        </w:numPr>
        <w:tabs>
          <w:tab w:val="clear" w:pos="720"/>
          <w:tab w:val="num" w:pos="786"/>
        </w:tabs>
        <w:ind w:left="786"/>
        <w:contextualSpacing/>
        <w:rPr>
          <w:bCs/>
        </w:rPr>
      </w:pPr>
      <w:r w:rsidRPr="00CC4214">
        <w:rPr>
          <w:bCs/>
        </w:rPr>
        <w:t>Прошин В.М. «Электротехника», М, ОИЦ, «Академия», 2012.</w:t>
      </w:r>
    </w:p>
    <w:p w:rsidR="00C60427" w:rsidRPr="00CC4214" w:rsidRDefault="00C60427" w:rsidP="00C60427">
      <w:pPr>
        <w:numPr>
          <w:ilvl w:val="0"/>
          <w:numId w:val="21"/>
        </w:numPr>
        <w:tabs>
          <w:tab w:val="clear" w:pos="720"/>
          <w:tab w:val="num" w:pos="786"/>
        </w:tabs>
        <w:ind w:left="786"/>
        <w:contextualSpacing/>
        <w:rPr>
          <w:bCs/>
        </w:rPr>
      </w:pPr>
      <w:r w:rsidRPr="00CC4214">
        <w:rPr>
          <w:bCs/>
        </w:rPr>
        <w:t>Прошин В.М. «Электротехника для неэлектротехнических профессий», М, ОИЦ, «Академия», 2014</w:t>
      </w:r>
    </w:p>
    <w:p w:rsidR="00C60427" w:rsidRPr="00CC4214" w:rsidRDefault="00C60427" w:rsidP="00C60427">
      <w:pPr>
        <w:numPr>
          <w:ilvl w:val="0"/>
          <w:numId w:val="21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</w:rPr>
      </w:pPr>
      <w:r w:rsidRPr="00CC4214">
        <w:rPr>
          <w:bCs/>
        </w:rPr>
        <w:t>Прошин В.М. «Рабочая тетрадь для лабораторных и практических работ по электротехнике», М, ОИЦ, «Академия», 2012.</w:t>
      </w:r>
    </w:p>
    <w:p w:rsidR="00C60427" w:rsidRPr="00CC4214" w:rsidRDefault="00C60427" w:rsidP="00C60427">
      <w:pPr>
        <w:numPr>
          <w:ilvl w:val="0"/>
          <w:numId w:val="21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</w:rPr>
      </w:pPr>
      <w:r w:rsidRPr="00CC4214">
        <w:rPr>
          <w:bCs/>
        </w:rPr>
        <w:t>Прошин В.М. «Рабочая тетрадь по электротехнике для электротехнических профессий», М, ОИЦ, «Академия», 2012.</w:t>
      </w:r>
    </w:p>
    <w:p w:rsidR="00C60427" w:rsidRPr="00CC4214" w:rsidRDefault="00C60427" w:rsidP="00C60427">
      <w:pPr>
        <w:numPr>
          <w:ilvl w:val="0"/>
          <w:numId w:val="21"/>
        </w:numPr>
        <w:tabs>
          <w:tab w:val="clear" w:pos="720"/>
          <w:tab w:val="num" w:pos="786"/>
        </w:tabs>
        <w:ind w:left="786"/>
        <w:contextualSpacing/>
        <w:rPr>
          <w:bCs/>
        </w:rPr>
      </w:pPr>
      <w:r w:rsidRPr="00CC4214">
        <w:rPr>
          <w:bCs/>
        </w:rPr>
        <w:t>Ярочкина Г.В. «Контрольные материалы по электротехнике», ОИЦ «Академия», 2012.</w:t>
      </w:r>
    </w:p>
    <w:p w:rsidR="00C60427" w:rsidRPr="00CC4214" w:rsidRDefault="00C60427" w:rsidP="00C60427">
      <w:pPr>
        <w:numPr>
          <w:ilvl w:val="0"/>
          <w:numId w:val="21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</w:rPr>
      </w:pPr>
      <w:r w:rsidRPr="00CC4214">
        <w:rPr>
          <w:bCs/>
        </w:rPr>
        <w:t>Ярочкина Г.В., Володарская А.А. «Рабочая тетрадь по электротехнике для НПО», М, ИРПО, «Академия»,2012.</w:t>
      </w:r>
    </w:p>
    <w:p w:rsidR="00C60427" w:rsidRPr="00CC4214" w:rsidRDefault="00C60427" w:rsidP="00C60427">
      <w:pPr>
        <w:pStyle w:val="Default"/>
        <w:rPr>
          <w:b/>
          <w:bCs/>
        </w:rPr>
      </w:pPr>
      <w:r w:rsidRPr="00CC4214">
        <w:rPr>
          <w:b/>
          <w:bCs/>
        </w:rPr>
        <w:t xml:space="preserve">Дополнительные источники: </w:t>
      </w:r>
    </w:p>
    <w:p w:rsidR="00C60427" w:rsidRPr="00CC4214" w:rsidRDefault="00C60427" w:rsidP="00C60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C4214">
        <w:rPr>
          <w:color w:val="000000"/>
        </w:rPr>
        <w:t xml:space="preserve">      1.</w:t>
      </w:r>
      <w:r w:rsidRPr="00CC4214">
        <w:rPr>
          <w:bCs/>
        </w:rPr>
        <w:t xml:space="preserve">СиндеевЮ.Г.«Электротехника с основами электроники»: Серия: Начальное профессиональное образование. М, «Феникс»,2010, </w:t>
      </w:r>
    </w:p>
    <w:p w:rsidR="00C60427" w:rsidRPr="00CC4214" w:rsidRDefault="00C60427" w:rsidP="00C60427">
      <w:pPr>
        <w:tabs>
          <w:tab w:val="num" w:pos="1560"/>
        </w:tabs>
        <w:autoSpaceDE w:val="0"/>
        <w:autoSpaceDN w:val="0"/>
        <w:adjustRightInd w:val="0"/>
        <w:ind w:left="426"/>
        <w:rPr>
          <w:bCs/>
        </w:rPr>
      </w:pPr>
      <w:r w:rsidRPr="00CC4214">
        <w:rPr>
          <w:bCs/>
        </w:rPr>
        <w:t xml:space="preserve">  2.Бутырин П.А. Плакаты: «Электротехника и электроника» ОИЦ «Академия», 2011.</w:t>
      </w:r>
    </w:p>
    <w:p w:rsidR="007130DD" w:rsidRPr="00CC4214" w:rsidRDefault="007130DD" w:rsidP="00C60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130DD" w:rsidRPr="00CC4214" w:rsidRDefault="007130DD" w:rsidP="007130DD">
      <w:pPr>
        <w:autoSpaceDE w:val="0"/>
        <w:autoSpaceDN w:val="0"/>
        <w:adjustRightInd w:val="0"/>
        <w:ind w:left="540" w:hanging="720"/>
        <w:rPr>
          <w:rFonts w:eastAsia="TimesNewRomanPSMT"/>
          <w:lang w:val="en-US"/>
        </w:rPr>
      </w:pPr>
      <w:r w:rsidRPr="00CC4214">
        <w:rPr>
          <w:b/>
          <w:bCs/>
          <w:lang w:val="en-US"/>
        </w:rPr>
        <w:t>INTERNET</w:t>
      </w:r>
      <w:r w:rsidRPr="00CC4214">
        <w:rPr>
          <w:rFonts w:eastAsia="TimesNewRomanPSMT"/>
          <w:lang w:val="en-US"/>
        </w:rPr>
        <w:t>-</w:t>
      </w:r>
      <w:r w:rsidRPr="00CC4214">
        <w:rPr>
          <w:b/>
          <w:bCs/>
        </w:rPr>
        <w:t>РЕСУРСЫ</w:t>
      </w:r>
      <w:r w:rsidRPr="00CC4214">
        <w:rPr>
          <w:rFonts w:eastAsia="TimesNewRomanPSMT"/>
          <w:lang w:val="en-US"/>
        </w:rPr>
        <w:t>.</w:t>
      </w:r>
    </w:p>
    <w:p w:rsidR="007130DD" w:rsidRPr="00CC4214" w:rsidRDefault="007130DD" w:rsidP="007130DD">
      <w:pPr>
        <w:autoSpaceDE w:val="0"/>
        <w:autoSpaceDN w:val="0"/>
        <w:adjustRightInd w:val="0"/>
        <w:rPr>
          <w:rFonts w:eastAsia="TimesNewRomanPSMT"/>
          <w:lang w:val="en-US"/>
        </w:rPr>
      </w:pPr>
      <w:r w:rsidRPr="00CC4214">
        <w:rPr>
          <w:lang w:val="en-US"/>
        </w:rPr>
        <w:t xml:space="preserve">- </w:t>
      </w:r>
      <w:r w:rsidRPr="00CC4214">
        <w:rPr>
          <w:rFonts w:eastAsia="TimesNewRomanPSMT"/>
          <w:lang w:val="en-US"/>
        </w:rPr>
        <w:t xml:space="preserve">http://ktf.krk.ru/courses/foet/ </w:t>
      </w:r>
    </w:p>
    <w:p w:rsidR="007130DD" w:rsidRPr="00CC4214" w:rsidRDefault="007130DD" w:rsidP="007130DD">
      <w:pPr>
        <w:autoSpaceDE w:val="0"/>
        <w:autoSpaceDN w:val="0"/>
        <w:adjustRightInd w:val="0"/>
        <w:rPr>
          <w:rFonts w:eastAsia="TimesNewRomanPSMT"/>
        </w:rPr>
      </w:pPr>
      <w:r w:rsidRPr="00CC4214">
        <w:rPr>
          <w:rFonts w:eastAsia="TimesNewRomanPSMT"/>
        </w:rPr>
        <w:t>(Сайт содержит информацию по разделу «Электроника»)</w:t>
      </w:r>
    </w:p>
    <w:p w:rsidR="007130DD" w:rsidRPr="00CC4214" w:rsidRDefault="007130DD" w:rsidP="007130DD">
      <w:pPr>
        <w:autoSpaceDE w:val="0"/>
        <w:autoSpaceDN w:val="0"/>
        <w:adjustRightInd w:val="0"/>
        <w:rPr>
          <w:rFonts w:eastAsia="TimesNewRomanPSMT"/>
        </w:rPr>
      </w:pPr>
      <w:r w:rsidRPr="00CC4214">
        <w:t xml:space="preserve">- </w:t>
      </w:r>
      <w:r w:rsidRPr="00CC4214">
        <w:rPr>
          <w:rFonts w:eastAsia="TimesNewRomanPSMT"/>
        </w:rPr>
        <w:t>http://www.college.ru/enportal/physics/content/chapter4/section/paragraph8/the</w:t>
      </w:r>
    </w:p>
    <w:p w:rsidR="007130DD" w:rsidRPr="00CC4214" w:rsidRDefault="007130DD" w:rsidP="007130DD">
      <w:pPr>
        <w:autoSpaceDE w:val="0"/>
        <w:autoSpaceDN w:val="0"/>
        <w:adjustRightInd w:val="0"/>
        <w:rPr>
          <w:rFonts w:eastAsia="TimesNewRomanPSMT"/>
        </w:rPr>
      </w:pPr>
      <w:r w:rsidRPr="00CC4214">
        <w:rPr>
          <w:rFonts w:eastAsia="TimesNewRomanPSMT"/>
        </w:rPr>
        <w:t xml:space="preserve">ory.html </w:t>
      </w:r>
    </w:p>
    <w:p w:rsidR="007130DD" w:rsidRPr="00CC4214" w:rsidRDefault="007130DD" w:rsidP="007130DD">
      <w:pPr>
        <w:autoSpaceDE w:val="0"/>
        <w:autoSpaceDN w:val="0"/>
        <w:adjustRightInd w:val="0"/>
        <w:rPr>
          <w:rFonts w:eastAsia="TimesNewRomanPSMT"/>
        </w:rPr>
      </w:pPr>
      <w:r w:rsidRPr="00CC4214">
        <w:rPr>
          <w:rFonts w:eastAsia="TimesNewRomanPSMT"/>
        </w:rPr>
        <w:t>(Сайт содержит информацию по теме «Электрические цепи постоянного тока»)</w:t>
      </w:r>
    </w:p>
    <w:p w:rsidR="007130DD" w:rsidRPr="00CC4214" w:rsidRDefault="007130DD" w:rsidP="007130DD">
      <w:pPr>
        <w:autoSpaceDE w:val="0"/>
        <w:autoSpaceDN w:val="0"/>
        <w:adjustRightInd w:val="0"/>
        <w:rPr>
          <w:rFonts w:eastAsia="TimesNewRomanPSMT"/>
        </w:rPr>
      </w:pPr>
      <w:r w:rsidRPr="00CC4214">
        <w:t xml:space="preserve">- </w:t>
      </w:r>
      <w:hyperlink r:id="rId11" w:history="1">
        <w:r w:rsidRPr="00CC4214">
          <w:rPr>
            <w:rFonts w:eastAsia="TimesNewRomanPSMT"/>
            <w:color w:val="0000FF"/>
            <w:u w:val="single"/>
          </w:rPr>
          <w:t>http://elib.ispu.ru/library/electro1/index.htm</w:t>
        </w:r>
      </w:hyperlink>
    </w:p>
    <w:p w:rsidR="007130DD" w:rsidRPr="00CC4214" w:rsidRDefault="007130DD" w:rsidP="007130DD">
      <w:pPr>
        <w:autoSpaceDE w:val="0"/>
        <w:autoSpaceDN w:val="0"/>
        <w:adjustRightInd w:val="0"/>
        <w:rPr>
          <w:rFonts w:eastAsia="TimesNewRomanPSMT"/>
        </w:rPr>
      </w:pPr>
      <w:r w:rsidRPr="00CC4214">
        <w:rPr>
          <w:rFonts w:eastAsia="TimesNewRomanPSMT"/>
        </w:rPr>
        <w:t>(Сайт содержит электронный учебник по курсу «Общая Электротехника»)</w:t>
      </w:r>
    </w:p>
    <w:p w:rsidR="007130DD" w:rsidRPr="00CC4214" w:rsidRDefault="007130DD" w:rsidP="007130DD">
      <w:pPr>
        <w:autoSpaceDE w:val="0"/>
        <w:autoSpaceDN w:val="0"/>
        <w:adjustRightInd w:val="0"/>
        <w:rPr>
          <w:rFonts w:eastAsia="TimesNewRomanPSMT"/>
        </w:rPr>
      </w:pPr>
      <w:r w:rsidRPr="00CC4214">
        <w:t xml:space="preserve">- </w:t>
      </w:r>
      <w:hyperlink r:id="rId12" w:history="1">
        <w:r w:rsidRPr="00CC4214">
          <w:rPr>
            <w:rFonts w:eastAsia="TimesNewRomanPSMT"/>
            <w:color w:val="0000FF"/>
            <w:u w:val="single"/>
          </w:rPr>
          <w:t>http://ftemk.mpei.ac.ru/elpro/</w:t>
        </w:r>
      </w:hyperlink>
    </w:p>
    <w:p w:rsidR="007130DD" w:rsidRPr="00CC4214" w:rsidRDefault="007130DD" w:rsidP="007130DD">
      <w:pPr>
        <w:autoSpaceDE w:val="0"/>
        <w:autoSpaceDN w:val="0"/>
        <w:adjustRightInd w:val="0"/>
        <w:rPr>
          <w:rFonts w:eastAsia="TimesNewRomanPSMT"/>
        </w:rPr>
      </w:pPr>
      <w:r w:rsidRPr="00CC4214">
        <w:rPr>
          <w:rFonts w:eastAsia="TimesNewRomanPSMT"/>
        </w:rPr>
        <w:t xml:space="preserve">(Сайт содержит электронный справочник по направлению </w:t>
      </w:r>
      <w:r w:rsidRPr="00CC4214">
        <w:rPr>
          <w:i/>
          <w:iCs/>
        </w:rPr>
        <w:t>"</w:t>
      </w:r>
      <w:r w:rsidRPr="00CC4214">
        <w:rPr>
          <w:rFonts w:eastAsia="TimesNewRomanPSMT"/>
        </w:rPr>
        <w:t>Электротехника, электромеханика и электротехнологии").</w:t>
      </w:r>
    </w:p>
    <w:p w:rsidR="007130DD" w:rsidRPr="00CC4214" w:rsidRDefault="007130DD" w:rsidP="007130DD">
      <w:pPr>
        <w:autoSpaceDE w:val="0"/>
        <w:autoSpaceDN w:val="0"/>
        <w:adjustRightInd w:val="0"/>
        <w:rPr>
          <w:rFonts w:eastAsia="TimesNewRomanPSMT"/>
        </w:rPr>
      </w:pPr>
      <w:r w:rsidRPr="00CC4214">
        <w:t xml:space="preserve">- </w:t>
      </w:r>
      <w:hyperlink r:id="rId13" w:history="1">
        <w:r w:rsidRPr="00CC4214">
          <w:rPr>
            <w:rFonts w:eastAsia="TimesNewRomanPSMT"/>
            <w:color w:val="0000FF"/>
            <w:u w:val="single"/>
          </w:rPr>
          <w:t>http://www.toe.stf.mrsu.ru/demoversia/book/index.htm</w:t>
        </w:r>
      </w:hyperlink>
    </w:p>
    <w:p w:rsidR="007130DD" w:rsidRPr="00CC4214" w:rsidRDefault="007130DD" w:rsidP="007130DD">
      <w:pPr>
        <w:autoSpaceDE w:val="0"/>
        <w:autoSpaceDN w:val="0"/>
        <w:adjustRightInd w:val="0"/>
        <w:rPr>
          <w:rFonts w:eastAsia="TimesNewRomanPSMT"/>
        </w:rPr>
      </w:pPr>
      <w:r w:rsidRPr="00CC4214">
        <w:rPr>
          <w:rFonts w:eastAsia="TimesNewRomanPSMT"/>
        </w:rPr>
        <w:t xml:space="preserve"> (Сайт содержит электронный учебник по курсу «Электроника и схемотехника»).</w:t>
      </w:r>
    </w:p>
    <w:p w:rsidR="007130DD" w:rsidRPr="00CC4214" w:rsidRDefault="003715E1" w:rsidP="007130DD">
      <w:pPr>
        <w:numPr>
          <w:ilvl w:val="0"/>
          <w:numId w:val="22"/>
        </w:numPr>
        <w:tabs>
          <w:tab w:val="num" w:pos="0"/>
        </w:tabs>
        <w:autoSpaceDE w:val="0"/>
        <w:autoSpaceDN w:val="0"/>
        <w:adjustRightInd w:val="0"/>
        <w:ind w:left="180" w:hanging="180"/>
        <w:rPr>
          <w:rFonts w:eastAsia="TimesNewRomanPSMT"/>
        </w:rPr>
      </w:pPr>
      <w:hyperlink r:id="rId14" w:history="1">
        <w:r w:rsidR="007130DD" w:rsidRPr="00CC4214">
          <w:rPr>
            <w:rFonts w:eastAsia="TimesNewRomanPSMT"/>
            <w:color w:val="0000FF"/>
            <w:u w:val="single"/>
          </w:rPr>
          <w:t xml:space="preserve"> http://www.</w:t>
        </w:r>
        <w:r w:rsidR="007130DD" w:rsidRPr="00CC4214">
          <w:rPr>
            <w:rFonts w:eastAsia="TimesNewRomanPSMT"/>
            <w:color w:val="0000FF"/>
            <w:u w:val="single"/>
            <w:lang w:val="en-US"/>
          </w:rPr>
          <w:t>eltray</w:t>
        </w:r>
        <w:r w:rsidR="007130DD" w:rsidRPr="00CC4214">
          <w:rPr>
            <w:rFonts w:eastAsia="TimesNewRomanPSMT"/>
            <w:color w:val="0000FF"/>
            <w:u w:val="single"/>
          </w:rPr>
          <w:t>.</w:t>
        </w:r>
        <w:r w:rsidR="007130DD" w:rsidRPr="00CC4214">
          <w:rPr>
            <w:rFonts w:eastAsia="TimesNewRomanPSMT"/>
            <w:color w:val="0000FF"/>
            <w:u w:val="single"/>
            <w:lang w:val="en-US"/>
          </w:rPr>
          <w:t>com</w:t>
        </w:r>
      </w:hyperlink>
      <w:r w:rsidR="007130DD" w:rsidRPr="00CC4214">
        <w:rPr>
          <w:rFonts w:eastAsia="TimesNewRomanPSMT"/>
        </w:rPr>
        <w:t>. (Мультимедийный курс «В мир электричества как в первый раз»).</w:t>
      </w:r>
    </w:p>
    <w:p w:rsidR="007130DD" w:rsidRPr="00CC4214" w:rsidRDefault="003715E1" w:rsidP="007130DD">
      <w:pPr>
        <w:numPr>
          <w:ilvl w:val="0"/>
          <w:numId w:val="22"/>
        </w:numPr>
        <w:tabs>
          <w:tab w:val="num" w:pos="0"/>
        </w:tabs>
        <w:autoSpaceDE w:val="0"/>
        <w:autoSpaceDN w:val="0"/>
        <w:adjustRightInd w:val="0"/>
        <w:ind w:left="180" w:hanging="180"/>
        <w:rPr>
          <w:rFonts w:eastAsia="TimesNewRomanPSMT"/>
        </w:rPr>
      </w:pPr>
      <w:hyperlink r:id="rId15" w:history="1">
        <w:r w:rsidR="007130DD" w:rsidRPr="00CC4214">
          <w:rPr>
            <w:rFonts w:eastAsia="TimesNewRomanPSMT"/>
            <w:color w:val="0000FF"/>
            <w:u w:val="single"/>
          </w:rPr>
          <w:t>http://www.</w:t>
        </w:r>
        <w:r w:rsidR="007130DD" w:rsidRPr="00CC4214">
          <w:rPr>
            <w:rFonts w:eastAsia="TimesNewRomanPSMT"/>
            <w:color w:val="0000FF"/>
            <w:u w:val="single"/>
            <w:lang w:val="en-US"/>
          </w:rPr>
          <w:t>edu.ru</w:t>
        </w:r>
      </w:hyperlink>
      <w:r w:rsidR="007130DD" w:rsidRPr="00CC4214">
        <w:rPr>
          <w:rFonts w:eastAsia="TimesNewRomanPSMT"/>
          <w:lang w:val="en-US"/>
        </w:rPr>
        <w:t>.</w:t>
      </w:r>
    </w:p>
    <w:p w:rsidR="007130DD" w:rsidRPr="00CC4214" w:rsidRDefault="003715E1" w:rsidP="007130DD">
      <w:pPr>
        <w:numPr>
          <w:ilvl w:val="0"/>
          <w:numId w:val="22"/>
        </w:numPr>
        <w:tabs>
          <w:tab w:val="num" w:pos="0"/>
        </w:tabs>
        <w:autoSpaceDE w:val="0"/>
        <w:autoSpaceDN w:val="0"/>
        <w:adjustRightInd w:val="0"/>
        <w:ind w:left="180" w:hanging="180"/>
        <w:rPr>
          <w:rFonts w:eastAsia="TimesNewRomanPSMT"/>
        </w:rPr>
      </w:pPr>
      <w:hyperlink r:id="rId16" w:history="1">
        <w:r w:rsidR="007130DD" w:rsidRPr="00CC4214">
          <w:rPr>
            <w:rFonts w:eastAsia="TimesNewRomanPSMT"/>
            <w:color w:val="0000FF"/>
            <w:u w:val="single"/>
          </w:rPr>
          <w:t>http://www.</w:t>
        </w:r>
        <w:r w:rsidR="007130DD" w:rsidRPr="00CC4214">
          <w:rPr>
            <w:rFonts w:eastAsia="TimesNewRomanPSMT"/>
            <w:color w:val="0000FF"/>
            <w:u w:val="single"/>
            <w:lang w:val="en-US"/>
          </w:rPr>
          <w:t>experiment</w:t>
        </w:r>
        <w:r w:rsidR="007130DD" w:rsidRPr="00CC4214">
          <w:rPr>
            <w:rFonts w:eastAsia="TimesNewRomanPSMT"/>
            <w:color w:val="0000FF"/>
            <w:u w:val="single"/>
          </w:rPr>
          <w:t>.</w:t>
        </w:r>
        <w:r w:rsidR="007130DD" w:rsidRPr="00CC4214">
          <w:rPr>
            <w:rFonts w:eastAsia="TimesNewRomanPSMT"/>
            <w:color w:val="0000FF"/>
            <w:u w:val="single"/>
            <w:lang w:val="en-US"/>
          </w:rPr>
          <w:t>edu</w:t>
        </w:r>
        <w:r w:rsidR="007130DD" w:rsidRPr="00CC4214">
          <w:rPr>
            <w:rFonts w:eastAsia="TimesNewRomanPSMT"/>
            <w:color w:val="0000FF"/>
            <w:u w:val="single"/>
          </w:rPr>
          <w:t>.</w:t>
        </w:r>
        <w:r w:rsidR="007130DD" w:rsidRPr="00CC4214">
          <w:rPr>
            <w:rFonts w:eastAsia="TimesNewRomanPSMT"/>
            <w:color w:val="0000FF"/>
            <w:u w:val="single"/>
            <w:lang w:val="en-US"/>
          </w:rPr>
          <w:t>ru</w:t>
        </w:r>
      </w:hyperlink>
      <w:r w:rsidR="007130DD" w:rsidRPr="00CC4214">
        <w:rPr>
          <w:rFonts w:eastAsia="TimesNewRomanPSMT"/>
        </w:rPr>
        <w:t>.</w:t>
      </w:r>
    </w:p>
    <w:p w:rsidR="00C60427" w:rsidRDefault="00C60427" w:rsidP="00316B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sz w:val="24"/>
          <w:szCs w:val="24"/>
        </w:rPr>
      </w:pPr>
    </w:p>
    <w:p w:rsidR="00CC4214" w:rsidRDefault="00CC4214" w:rsidP="00316B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sz w:val="24"/>
          <w:szCs w:val="24"/>
        </w:rPr>
      </w:pPr>
    </w:p>
    <w:p w:rsidR="00CC4214" w:rsidRDefault="00CC4214" w:rsidP="00316B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sz w:val="24"/>
          <w:szCs w:val="24"/>
        </w:rPr>
      </w:pPr>
    </w:p>
    <w:p w:rsidR="00CC4214" w:rsidRDefault="00CC4214" w:rsidP="00316B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sz w:val="24"/>
          <w:szCs w:val="24"/>
        </w:rPr>
      </w:pPr>
    </w:p>
    <w:p w:rsidR="00CC4214" w:rsidRDefault="00CC4214" w:rsidP="00316B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sz w:val="24"/>
          <w:szCs w:val="24"/>
        </w:rPr>
      </w:pPr>
    </w:p>
    <w:p w:rsidR="00CC4214" w:rsidRDefault="00CC4214" w:rsidP="00316B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sz w:val="24"/>
          <w:szCs w:val="24"/>
        </w:rPr>
      </w:pPr>
    </w:p>
    <w:p w:rsidR="00CC4214" w:rsidRPr="00CC4214" w:rsidRDefault="00CC4214" w:rsidP="00316B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sz w:val="24"/>
          <w:szCs w:val="24"/>
        </w:rPr>
      </w:pPr>
    </w:p>
    <w:p w:rsidR="00316BF0" w:rsidRPr="00CC4214" w:rsidRDefault="00316BF0" w:rsidP="00316B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caps/>
          <w:sz w:val="24"/>
          <w:szCs w:val="24"/>
        </w:rPr>
      </w:pPr>
      <w:r w:rsidRPr="00CC4214">
        <w:rPr>
          <w:sz w:val="24"/>
          <w:szCs w:val="24"/>
        </w:rPr>
        <w:lastRenderedPageBreak/>
        <w:t xml:space="preserve">4.  КОНТРОЛЬ И ОЦЕНКА РЕЗУЛЬТАТОВ </w:t>
      </w:r>
      <w:r w:rsidRPr="00CC4214">
        <w:rPr>
          <w:caps/>
          <w:sz w:val="24"/>
          <w:szCs w:val="24"/>
        </w:rPr>
        <w:t>освоения Дисциплины</w:t>
      </w:r>
    </w:p>
    <w:p w:rsidR="00316BF0" w:rsidRPr="00CC4214" w:rsidRDefault="00C751E9" w:rsidP="00316B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00"/>
        <w:rPr>
          <w:b w:val="0"/>
          <w:sz w:val="24"/>
          <w:szCs w:val="24"/>
        </w:rPr>
      </w:pPr>
      <w:r w:rsidRPr="00CC4214">
        <w:rPr>
          <w:b w:val="0"/>
          <w:sz w:val="24"/>
          <w:szCs w:val="24"/>
        </w:rPr>
        <w:tab/>
      </w:r>
      <w:r w:rsidR="00316BF0" w:rsidRPr="00CC4214">
        <w:rPr>
          <w:b w:val="0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316BF0" w:rsidRPr="00665BD5" w:rsidRDefault="00316BF0" w:rsidP="00316BF0">
      <w:pPr>
        <w:rPr>
          <w:i/>
          <w:sz w:val="20"/>
          <w:szCs w:val="20"/>
        </w:rPr>
      </w:pPr>
    </w:p>
    <w:tbl>
      <w:tblPr>
        <w:tblW w:w="994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316BF0" w:rsidRPr="00AD485D" w:rsidTr="002F3724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F0" w:rsidRPr="00AD485D" w:rsidRDefault="00316BF0" w:rsidP="002F3724">
            <w:pPr>
              <w:jc w:val="center"/>
              <w:rPr>
                <w:b/>
                <w:bCs/>
              </w:rPr>
            </w:pPr>
            <w:r w:rsidRPr="00AD485D">
              <w:rPr>
                <w:b/>
                <w:bCs/>
              </w:rPr>
              <w:t>Результаты обучения</w:t>
            </w:r>
          </w:p>
          <w:p w:rsidR="00316BF0" w:rsidRPr="00AD485D" w:rsidRDefault="00316BF0" w:rsidP="002F3724">
            <w:pPr>
              <w:jc w:val="center"/>
              <w:rPr>
                <w:b/>
                <w:bCs/>
              </w:rPr>
            </w:pPr>
            <w:r w:rsidRPr="00AD485D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F0" w:rsidRPr="00AD485D" w:rsidRDefault="00316BF0" w:rsidP="002F3724">
            <w:pPr>
              <w:jc w:val="center"/>
              <w:rPr>
                <w:b/>
                <w:bCs/>
              </w:rPr>
            </w:pPr>
            <w:r w:rsidRPr="00AD485D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16BF0" w:rsidRPr="00AD485D" w:rsidTr="002F3724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F0" w:rsidRPr="00AD485D" w:rsidRDefault="00316BF0" w:rsidP="002F3724">
            <w:pPr>
              <w:jc w:val="center"/>
              <w:rPr>
                <w:bCs/>
                <w:i/>
              </w:rPr>
            </w:pPr>
            <w:r w:rsidRPr="00AD485D">
              <w:rPr>
                <w:bCs/>
                <w:i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F0" w:rsidRPr="00AD485D" w:rsidRDefault="00316BF0" w:rsidP="002F3724">
            <w:pPr>
              <w:jc w:val="center"/>
              <w:rPr>
                <w:bCs/>
                <w:i/>
              </w:rPr>
            </w:pPr>
            <w:r w:rsidRPr="00AD485D">
              <w:rPr>
                <w:bCs/>
                <w:i/>
              </w:rPr>
              <w:t>2</w:t>
            </w:r>
          </w:p>
        </w:tc>
      </w:tr>
      <w:tr w:rsidR="00316BF0" w:rsidRPr="00AD485D" w:rsidTr="002F3724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F0" w:rsidRPr="00AD485D" w:rsidRDefault="00316BF0" w:rsidP="002F3724">
            <w:pPr>
              <w:rPr>
                <w:b/>
                <w:bCs/>
              </w:rPr>
            </w:pPr>
            <w:r w:rsidRPr="00AD485D">
              <w:rPr>
                <w:b/>
                <w:bCs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F0" w:rsidRPr="00AD485D" w:rsidRDefault="00316BF0" w:rsidP="002F3724">
            <w:pPr>
              <w:rPr>
                <w:b/>
                <w:bCs/>
              </w:rPr>
            </w:pPr>
          </w:p>
        </w:tc>
      </w:tr>
      <w:tr w:rsidR="00316BF0" w:rsidRPr="00AD485D" w:rsidTr="00AD485D">
        <w:trPr>
          <w:trHeight w:val="563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F0" w:rsidRPr="00AD485D" w:rsidRDefault="002F3724" w:rsidP="00AD485D">
            <w:r w:rsidRPr="00AD485D">
              <w:t>рассчитывать параметры электрических       цепей;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F0" w:rsidRPr="00AD485D" w:rsidRDefault="00196F1E" w:rsidP="00196F1E">
            <w:pPr>
              <w:rPr>
                <w:bCs/>
              </w:rPr>
            </w:pPr>
            <w:r>
              <w:rPr>
                <w:bCs/>
              </w:rPr>
              <w:t>П</w:t>
            </w:r>
            <w:r w:rsidR="00316BF0" w:rsidRPr="00AD485D">
              <w:rPr>
                <w:bCs/>
              </w:rPr>
              <w:t>рактические занятия</w:t>
            </w:r>
          </w:p>
        </w:tc>
      </w:tr>
      <w:tr w:rsidR="00316BF0" w:rsidRPr="00AD485D" w:rsidTr="002F3724">
        <w:trPr>
          <w:trHeight w:val="343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F0" w:rsidRPr="00AD485D" w:rsidRDefault="002F3724" w:rsidP="002F3724">
            <w:pPr>
              <w:rPr>
                <w:bCs/>
              </w:rPr>
            </w:pPr>
            <w:r w:rsidRPr="00AD485D">
              <w:t xml:space="preserve">эксплуатировать  электроизмерительные приборы;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F0" w:rsidRPr="00AD485D" w:rsidRDefault="00316BF0" w:rsidP="00C60427">
            <w:pPr>
              <w:rPr>
                <w:bCs/>
              </w:rPr>
            </w:pPr>
            <w:r w:rsidRPr="00AD485D">
              <w:rPr>
                <w:bCs/>
              </w:rPr>
              <w:t>практические занятия</w:t>
            </w:r>
          </w:p>
        </w:tc>
      </w:tr>
      <w:tr w:rsidR="00316BF0" w:rsidRPr="00AD485D" w:rsidTr="002F3724">
        <w:trPr>
          <w:trHeight w:val="49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80" w:rsidRPr="00AD485D" w:rsidRDefault="00561380" w:rsidP="00561380">
            <w:r w:rsidRPr="00AD485D">
              <w:t>контролировать качество выполняемых работ</w:t>
            </w:r>
          </w:p>
          <w:p w:rsidR="00316BF0" w:rsidRPr="00AD485D" w:rsidRDefault="00316BF0" w:rsidP="002F3724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F0" w:rsidRPr="00AD485D" w:rsidRDefault="00316BF0" w:rsidP="00C60427">
            <w:pPr>
              <w:rPr>
                <w:b/>
                <w:bCs/>
              </w:rPr>
            </w:pPr>
            <w:r w:rsidRPr="00AD485D">
              <w:rPr>
                <w:bCs/>
              </w:rPr>
              <w:t>практические занятия</w:t>
            </w:r>
          </w:p>
        </w:tc>
      </w:tr>
      <w:tr w:rsidR="00316BF0" w:rsidRPr="00AD485D" w:rsidTr="002F3724">
        <w:trPr>
          <w:trHeight w:val="441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80" w:rsidRPr="00AD485D" w:rsidRDefault="00561380" w:rsidP="00561380">
            <w:r w:rsidRPr="00AD485D">
              <w:t>производить контроль различных параметров</w:t>
            </w:r>
          </w:p>
          <w:p w:rsidR="00316BF0" w:rsidRPr="00AD485D" w:rsidRDefault="00316BF0" w:rsidP="002F3724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F0" w:rsidRPr="00AD485D" w:rsidRDefault="00B66016" w:rsidP="002F3724">
            <w:pPr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="00316BF0" w:rsidRPr="00AD485D">
              <w:rPr>
                <w:bCs/>
              </w:rPr>
              <w:t>практические занятия</w:t>
            </w:r>
          </w:p>
        </w:tc>
      </w:tr>
      <w:tr w:rsidR="00561380" w:rsidRPr="00AD485D" w:rsidTr="002F3724">
        <w:trPr>
          <w:trHeight w:val="441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80" w:rsidRPr="00AD485D" w:rsidRDefault="00561380" w:rsidP="00561380">
            <w:r w:rsidRPr="00AD485D">
              <w:t>читать инструктивную документацию</w:t>
            </w:r>
          </w:p>
          <w:p w:rsidR="00561380" w:rsidRPr="00AD485D" w:rsidRDefault="00561380" w:rsidP="0056138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80" w:rsidRPr="00AD485D" w:rsidRDefault="00FE3738" w:rsidP="00C60427">
            <w:pPr>
              <w:rPr>
                <w:bCs/>
              </w:rPr>
            </w:pPr>
            <w:r w:rsidRPr="00AD485D">
              <w:rPr>
                <w:bCs/>
              </w:rPr>
              <w:t>практические занятия</w:t>
            </w:r>
          </w:p>
        </w:tc>
      </w:tr>
      <w:tr w:rsidR="00316BF0" w:rsidRPr="00AD485D" w:rsidTr="00AD485D">
        <w:trPr>
          <w:trHeight w:val="306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BF0" w:rsidRPr="00AD485D" w:rsidRDefault="00316BF0" w:rsidP="00AD485D">
            <w:pPr>
              <w:tabs>
                <w:tab w:val="left" w:pos="2010"/>
              </w:tabs>
              <w:rPr>
                <w:b/>
                <w:bCs/>
              </w:rPr>
            </w:pPr>
            <w:r w:rsidRPr="00AD485D">
              <w:rPr>
                <w:b/>
                <w:bCs/>
              </w:rPr>
              <w:t>Знания</w:t>
            </w:r>
            <w:r w:rsidRPr="00AD485D">
              <w:rPr>
                <w:b/>
                <w:bCs/>
                <w:lang w:val="en-US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BF0" w:rsidRPr="00AD485D" w:rsidRDefault="00316BF0" w:rsidP="002F3724">
            <w:pPr>
              <w:rPr>
                <w:b/>
                <w:bCs/>
              </w:rPr>
            </w:pPr>
          </w:p>
        </w:tc>
      </w:tr>
      <w:tr w:rsidR="00316BF0" w:rsidRPr="00AD485D" w:rsidTr="002F3724">
        <w:trPr>
          <w:trHeight w:val="233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F0" w:rsidRPr="00AD485D" w:rsidRDefault="00561380" w:rsidP="002F3724">
            <w:pPr>
              <w:tabs>
                <w:tab w:val="left" w:pos="2010"/>
              </w:tabs>
              <w:rPr>
                <w:b/>
                <w:bCs/>
              </w:rPr>
            </w:pPr>
            <w:r w:rsidRPr="00AD485D">
              <w:t xml:space="preserve">методы расчета параметров простых электрических цепей;                        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F0" w:rsidRPr="00AD485D" w:rsidRDefault="00B66016" w:rsidP="00C60427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Фронтальный опрос, </w:t>
            </w:r>
            <w:r w:rsidR="00FE3738" w:rsidRPr="00AD485D">
              <w:rPr>
                <w:bCs/>
              </w:rPr>
              <w:t>практические занятия</w:t>
            </w:r>
            <w:r w:rsidR="00C60427">
              <w:rPr>
                <w:bCs/>
              </w:rPr>
              <w:t>, тест</w:t>
            </w:r>
          </w:p>
        </w:tc>
      </w:tr>
      <w:tr w:rsidR="00316BF0" w:rsidRPr="00AD485D" w:rsidTr="002F3724">
        <w:trPr>
          <w:trHeight w:val="686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F0" w:rsidRPr="00AD485D" w:rsidRDefault="00561380" w:rsidP="00AD4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D485D">
              <w:t xml:space="preserve">принципы работы типовых электронных устройств    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F0" w:rsidRPr="00AD485D" w:rsidRDefault="00B66016" w:rsidP="00165CCF">
            <w:pPr>
              <w:jc w:val="both"/>
              <w:rPr>
                <w:bCs/>
              </w:rPr>
            </w:pPr>
            <w:r>
              <w:rPr>
                <w:bCs/>
              </w:rPr>
              <w:t xml:space="preserve">Фронтальный опрос, </w:t>
            </w:r>
            <w:r w:rsidR="00316BF0" w:rsidRPr="00AD485D">
              <w:rPr>
                <w:bCs/>
              </w:rPr>
              <w:t xml:space="preserve">практические занятия, </w:t>
            </w:r>
            <w:r w:rsidR="00165CCF">
              <w:rPr>
                <w:bCs/>
              </w:rPr>
              <w:t>тест</w:t>
            </w:r>
          </w:p>
        </w:tc>
      </w:tr>
      <w:tr w:rsidR="00316BF0" w:rsidRPr="00AD485D" w:rsidTr="002F3724">
        <w:trPr>
          <w:trHeight w:val="56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F0" w:rsidRPr="00AD485D" w:rsidRDefault="00561380" w:rsidP="002F3724">
            <w:pPr>
              <w:rPr>
                <w:bCs/>
              </w:rPr>
            </w:pPr>
            <w:r w:rsidRPr="00AD485D">
              <w:t>техническую терминологию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F0" w:rsidRPr="00AD485D" w:rsidRDefault="00B66016" w:rsidP="00165CCF">
            <w:pPr>
              <w:jc w:val="both"/>
              <w:rPr>
                <w:bCs/>
              </w:rPr>
            </w:pPr>
            <w:r>
              <w:rPr>
                <w:bCs/>
              </w:rPr>
              <w:t xml:space="preserve">Фронтальный опрос, </w:t>
            </w:r>
            <w:r w:rsidR="00316BF0" w:rsidRPr="00AD485D">
              <w:rPr>
                <w:bCs/>
              </w:rPr>
              <w:t xml:space="preserve">практические занятия, </w:t>
            </w:r>
            <w:r w:rsidR="00C60427">
              <w:rPr>
                <w:bCs/>
              </w:rPr>
              <w:t>тест</w:t>
            </w:r>
          </w:p>
        </w:tc>
      </w:tr>
    </w:tbl>
    <w:p w:rsidR="00FE3738" w:rsidRDefault="00FE3738" w:rsidP="00AD4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276F5" w:rsidRDefault="003276F5" w:rsidP="00AD4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276F5" w:rsidRDefault="003276F5" w:rsidP="00AD4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D485D" w:rsidRDefault="00AD485D" w:rsidP="00AD4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E3738" w:rsidRPr="00CC4214" w:rsidRDefault="00FE3738" w:rsidP="00FE3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</w:pPr>
      <w:r w:rsidRPr="00CC4214">
        <w:t>Разработчики:</w:t>
      </w:r>
    </w:p>
    <w:p w:rsidR="00AD485D" w:rsidRDefault="00AD485D" w:rsidP="00FE3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  <w:rPr>
          <w:sz w:val="28"/>
          <w:szCs w:val="28"/>
        </w:rPr>
      </w:pPr>
    </w:p>
    <w:p w:rsidR="00A94D31" w:rsidRPr="00AD485D" w:rsidRDefault="00CC4214" w:rsidP="00C6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709"/>
        <w:jc w:val="both"/>
        <w:rPr>
          <w:sz w:val="28"/>
          <w:szCs w:val="28"/>
        </w:rPr>
      </w:pPr>
      <w:r>
        <w:t>Преподаватель  учебных дисциплин общепрофессионального цикла ____________</w:t>
      </w:r>
      <w:r w:rsidR="00AD485D" w:rsidRPr="00CC4214">
        <w:t>Хаметова Н.В.</w:t>
      </w:r>
    </w:p>
    <w:sectPr w:rsidR="00A94D31" w:rsidRPr="00AD485D" w:rsidSect="002F3724">
      <w:headerReference w:type="even" r:id="rId17"/>
      <w:footerReference w:type="even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0B6" w:rsidRDefault="00BC70B6" w:rsidP="00C52AA0">
      <w:r>
        <w:separator/>
      </w:r>
    </w:p>
  </w:endnote>
  <w:endnote w:type="continuationSeparator" w:id="1">
    <w:p w:rsidR="00BC70B6" w:rsidRDefault="00BC70B6" w:rsidP="00C52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F4" w:rsidRDefault="003715E1" w:rsidP="002F3724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61EF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61EF4">
      <w:rPr>
        <w:rStyle w:val="a8"/>
        <w:noProof/>
      </w:rPr>
      <w:t>14</w:t>
    </w:r>
    <w:r>
      <w:rPr>
        <w:rStyle w:val="a8"/>
      </w:rPr>
      <w:fldChar w:fldCharType="end"/>
    </w:r>
  </w:p>
  <w:p w:rsidR="00161EF4" w:rsidRDefault="00161EF4" w:rsidP="002F372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F4" w:rsidRDefault="003715E1" w:rsidP="002F3724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61EF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96E56">
      <w:rPr>
        <w:rStyle w:val="a8"/>
        <w:noProof/>
      </w:rPr>
      <w:t>3</w:t>
    </w:r>
    <w:r>
      <w:rPr>
        <w:rStyle w:val="a8"/>
      </w:rPr>
      <w:fldChar w:fldCharType="end"/>
    </w:r>
  </w:p>
  <w:p w:rsidR="00161EF4" w:rsidRDefault="00161EF4" w:rsidP="002F3724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F4" w:rsidRDefault="003715E1" w:rsidP="002F3724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61EF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1EF4" w:rsidRDefault="00161EF4" w:rsidP="002F372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0B6" w:rsidRDefault="00BC70B6" w:rsidP="00C52AA0">
      <w:r>
        <w:separator/>
      </w:r>
    </w:p>
  </w:footnote>
  <w:footnote w:type="continuationSeparator" w:id="1">
    <w:p w:rsidR="00BC70B6" w:rsidRDefault="00BC70B6" w:rsidP="00C52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F4" w:rsidRDefault="003715E1" w:rsidP="002F3724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61EF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1EF4" w:rsidRDefault="00161EF4" w:rsidP="002F372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B58"/>
    <w:multiLevelType w:val="hybridMultilevel"/>
    <w:tmpl w:val="CC240520"/>
    <w:lvl w:ilvl="0" w:tplc="1AFEC0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5FF8"/>
    <w:multiLevelType w:val="hybridMultilevel"/>
    <w:tmpl w:val="E44A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2433"/>
    <w:multiLevelType w:val="hybridMultilevel"/>
    <w:tmpl w:val="66CACFEA"/>
    <w:lvl w:ilvl="0" w:tplc="B8B21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3815C9"/>
    <w:multiLevelType w:val="hybridMultilevel"/>
    <w:tmpl w:val="F3906E82"/>
    <w:lvl w:ilvl="0" w:tplc="DF1CF302">
      <w:start w:val="65535"/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092624D"/>
    <w:multiLevelType w:val="hybridMultilevel"/>
    <w:tmpl w:val="7FBC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2A87D85"/>
    <w:multiLevelType w:val="hybridMultilevel"/>
    <w:tmpl w:val="17F6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A5E6F"/>
    <w:multiLevelType w:val="hybridMultilevel"/>
    <w:tmpl w:val="22AEB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346C0"/>
    <w:multiLevelType w:val="hybridMultilevel"/>
    <w:tmpl w:val="CE228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92C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8F67C1"/>
    <w:multiLevelType w:val="hybridMultilevel"/>
    <w:tmpl w:val="355C8BCE"/>
    <w:lvl w:ilvl="0" w:tplc="D6F884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93476"/>
    <w:multiLevelType w:val="hybridMultilevel"/>
    <w:tmpl w:val="A41A0030"/>
    <w:lvl w:ilvl="0" w:tplc="95B4C2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87043"/>
    <w:multiLevelType w:val="hybridMultilevel"/>
    <w:tmpl w:val="3E801F8A"/>
    <w:lvl w:ilvl="0" w:tplc="B8B21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8472CA"/>
    <w:multiLevelType w:val="hybridMultilevel"/>
    <w:tmpl w:val="E788D4B8"/>
    <w:lvl w:ilvl="0" w:tplc="DF1CF302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B53234"/>
    <w:multiLevelType w:val="hybridMultilevel"/>
    <w:tmpl w:val="78F0334E"/>
    <w:lvl w:ilvl="0" w:tplc="DF1CF302">
      <w:start w:val="65535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D010348"/>
    <w:multiLevelType w:val="hybridMultilevel"/>
    <w:tmpl w:val="10B4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51129"/>
    <w:multiLevelType w:val="hybridMultilevel"/>
    <w:tmpl w:val="1D7677A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CA108F5"/>
    <w:multiLevelType w:val="hybridMultilevel"/>
    <w:tmpl w:val="66CACFEA"/>
    <w:lvl w:ilvl="0" w:tplc="B8B21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6E65E6"/>
    <w:multiLevelType w:val="hybridMultilevel"/>
    <w:tmpl w:val="E3F82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0488E"/>
    <w:multiLevelType w:val="hybridMultilevel"/>
    <w:tmpl w:val="57EE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703D0"/>
    <w:multiLevelType w:val="hybridMultilevel"/>
    <w:tmpl w:val="07A8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A121B"/>
    <w:multiLevelType w:val="hybridMultilevel"/>
    <w:tmpl w:val="74B25D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6076A4"/>
    <w:multiLevelType w:val="hybridMultilevel"/>
    <w:tmpl w:val="7FB6E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2"/>
  </w:num>
  <w:num w:numId="5">
    <w:abstractNumId w:val="13"/>
  </w:num>
  <w:num w:numId="6">
    <w:abstractNumId w:val="15"/>
  </w:num>
  <w:num w:numId="7">
    <w:abstractNumId w:val="7"/>
  </w:num>
  <w:num w:numId="8">
    <w:abstractNumId w:val="14"/>
  </w:num>
  <w:num w:numId="9">
    <w:abstractNumId w:val="21"/>
  </w:num>
  <w:num w:numId="10">
    <w:abstractNumId w:val="17"/>
  </w:num>
  <w:num w:numId="11">
    <w:abstractNumId w:val="2"/>
  </w:num>
  <w:num w:numId="12">
    <w:abstractNumId w:val="1"/>
  </w:num>
  <w:num w:numId="13">
    <w:abstractNumId w:val="16"/>
  </w:num>
  <w:num w:numId="14">
    <w:abstractNumId w:val="11"/>
  </w:num>
  <w:num w:numId="15">
    <w:abstractNumId w:val="4"/>
  </w:num>
  <w:num w:numId="16">
    <w:abstractNumId w:val="6"/>
  </w:num>
  <w:num w:numId="17">
    <w:abstractNumId w:val="20"/>
  </w:num>
  <w:num w:numId="18">
    <w:abstractNumId w:val="19"/>
  </w:num>
  <w:num w:numId="19">
    <w:abstractNumId w:val="18"/>
  </w:num>
  <w:num w:numId="20">
    <w:abstractNumId w:val="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BF0"/>
    <w:rsid w:val="000013AA"/>
    <w:rsid w:val="0000510A"/>
    <w:rsid w:val="0007143A"/>
    <w:rsid w:val="000E4B3C"/>
    <w:rsid w:val="001000FB"/>
    <w:rsid w:val="001006E5"/>
    <w:rsid w:val="001239E4"/>
    <w:rsid w:val="00161EF4"/>
    <w:rsid w:val="00165CCF"/>
    <w:rsid w:val="00196F1E"/>
    <w:rsid w:val="001A0EC1"/>
    <w:rsid w:val="001B47F8"/>
    <w:rsid w:val="001B70E4"/>
    <w:rsid w:val="001D030F"/>
    <w:rsid w:val="001F2BD6"/>
    <w:rsid w:val="002104ED"/>
    <w:rsid w:val="002F3724"/>
    <w:rsid w:val="00316BF0"/>
    <w:rsid w:val="00321BD1"/>
    <w:rsid w:val="003276F5"/>
    <w:rsid w:val="0034271C"/>
    <w:rsid w:val="00343F6B"/>
    <w:rsid w:val="003715E1"/>
    <w:rsid w:val="003A2592"/>
    <w:rsid w:val="003D5111"/>
    <w:rsid w:val="00436A0C"/>
    <w:rsid w:val="004474B0"/>
    <w:rsid w:val="00473D04"/>
    <w:rsid w:val="004A471B"/>
    <w:rsid w:val="004B5DE9"/>
    <w:rsid w:val="004C7C6B"/>
    <w:rsid w:val="004D18EB"/>
    <w:rsid w:val="004E1655"/>
    <w:rsid w:val="004F76E0"/>
    <w:rsid w:val="005127DE"/>
    <w:rsid w:val="0054532D"/>
    <w:rsid w:val="00561380"/>
    <w:rsid w:val="00566CAE"/>
    <w:rsid w:val="0059494C"/>
    <w:rsid w:val="00596E56"/>
    <w:rsid w:val="005C2CEC"/>
    <w:rsid w:val="005D072C"/>
    <w:rsid w:val="005D141D"/>
    <w:rsid w:val="005E7DB1"/>
    <w:rsid w:val="005F3CF4"/>
    <w:rsid w:val="00621740"/>
    <w:rsid w:val="00642D7A"/>
    <w:rsid w:val="00670899"/>
    <w:rsid w:val="00695043"/>
    <w:rsid w:val="006E0EAE"/>
    <w:rsid w:val="007130DD"/>
    <w:rsid w:val="00730228"/>
    <w:rsid w:val="007373B0"/>
    <w:rsid w:val="00760095"/>
    <w:rsid w:val="007C34B8"/>
    <w:rsid w:val="00822890"/>
    <w:rsid w:val="00855D08"/>
    <w:rsid w:val="00893CBD"/>
    <w:rsid w:val="008C02AF"/>
    <w:rsid w:val="008D3486"/>
    <w:rsid w:val="008D68BA"/>
    <w:rsid w:val="00946499"/>
    <w:rsid w:val="00955DF5"/>
    <w:rsid w:val="00996B31"/>
    <w:rsid w:val="00A13199"/>
    <w:rsid w:val="00A20AD4"/>
    <w:rsid w:val="00A21FBB"/>
    <w:rsid w:val="00A5453A"/>
    <w:rsid w:val="00A94D31"/>
    <w:rsid w:val="00AD0817"/>
    <w:rsid w:val="00AD485D"/>
    <w:rsid w:val="00B57727"/>
    <w:rsid w:val="00B66016"/>
    <w:rsid w:val="00BC70B6"/>
    <w:rsid w:val="00C05B47"/>
    <w:rsid w:val="00C1465D"/>
    <w:rsid w:val="00C52AA0"/>
    <w:rsid w:val="00C60427"/>
    <w:rsid w:val="00C751E9"/>
    <w:rsid w:val="00C94606"/>
    <w:rsid w:val="00CA7D7F"/>
    <w:rsid w:val="00CC4214"/>
    <w:rsid w:val="00D03983"/>
    <w:rsid w:val="00D13E7F"/>
    <w:rsid w:val="00D15F13"/>
    <w:rsid w:val="00D74E3D"/>
    <w:rsid w:val="00DB51CE"/>
    <w:rsid w:val="00DF7B95"/>
    <w:rsid w:val="00E00D45"/>
    <w:rsid w:val="00E14490"/>
    <w:rsid w:val="00E26E60"/>
    <w:rsid w:val="00E44238"/>
    <w:rsid w:val="00E50D2F"/>
    <w:rsid w:val="00E63F4C"/>
    <w:rsid w:val="00E933C0"/>
    <w:rsid w:val="00EB7C32"/>
    <w:rsid w:val="00EE39B1"/>
    <w:rsid w:val="00F13FA7"/>
    <w:rsid w:val="00F22213"/>
    <w:rsid w:val="00F40718"/>
    <w:rsid w:val="00F5360D"/>
    <w:rsid w:val="00F9087E"/>
    <w:rsid w:val="00FA2677"/>
    <w:rsid w:val="00FE3738"/>
    <w:rsid w:val="00FF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F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qFormat/>
    <w:rsid w:val="00316B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BF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316B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6BF0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rsid w:val="00316B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16BF0"/>
    <w:rPr>
      <w:rFonts w:eastAsia="Times New Roman" w:cs="Times New Roman"/>
      <w:szCs w:val="24"/>
      <w:lang w:eastAsia="ru-RU"/>
    </w:rPr>
  </w:style>
  <w:style w:type="table" w:styleId="a7">
    <w:name w:val="Table Grid"/>
    <w:basedOn w:val="a1"/>
    <w:uiPriority w:val="59"/>
    <w:rsid w:val="00316BF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316BF0"/>
  </w:style>
  <w:style w:type="table" w:styleId="11">
    <w:name w:val="Table Grid 1"/>
    <w:basedOn w:val="a1"/>
    <w:rsid w:val="00316BF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ody Text"/>
    <w:basedOn w:val="a"/>
    <w:link w:val="aa"/>
    <w:rsid w:val="00316BF0"/>
    <w:pPr>
      <w:spacing w:after="120"/>
    </w:pPr>
  </w:style>
  <w:style w:type="character" w:customStyle="1" w:styleId="aa">
    <w:name w:val="Основной текст Знак"/>
    <w:basedOn w:val="a0"/>
    <w:link w:val="a9"/>
    <w:rsid w:val="00316BF0"/>
    <w:rPr>
      <w:rFonts w:eastAsia="Times New Roman" w:cs="Times New Roman"/>
      <w:szCs w:val="24"/>
      <w:lang w:eastAsia="ru-RU"/>
    </w:rPr>
  </w:style>
  <w:style w:type="character" w:styleId="ab">
    <w:name w:val="Hyperlink"/>
    <w:basedOn w:val="a0"/>
    <w:rsid w:val="00316BF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16BF0"/>
    <w:pPr>
      <w:ind w:left="720"/>
      <w:contextualSpacing/>
    </w:pPr>
  </w:style>
  <w:style w:type="paragraph" w:styleId="ad">
    <w:name w:val="No Spacing"/>
    <w:uiPriority w:val="1"/>
    <w:qFormat/>
    <w:rsid w:val="00316BF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316BF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6601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60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604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oe.stf.mrsu.ru/demoversia/book/index.htm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temk.mpei.ac.ru/elpro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xperiment.edu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.ispu.ru/library/electro1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Users\&#1052;&#1077;&#1090;&#1086;&#1076;&#1080;&#1089;&#1090;\Desktop\&#1054;&#1055;&#1054;&#1055;-&#1055;&#1051;16%202011&#1075;,%202012&#1075;\&#1055;&#1051;-16-&#1054;&#1055;&#1054;&#1055;-2012&#1075;\110800.04.&#1052;&#1072;&#1089;&#1090;&#1077;&#1088;_&#1087;&#1086;_&#1090;&#1077;&#1093;-&#1086;&#1073;&#1089;&#1083;.&#1052;&#1058;&#1055;\%20http:\www.eltra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68E94-BD47-4516-9CCD-2B319A17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</dc:creator>
  <cp:lastModifiedBy>ЭлТех</cp:lastModifiedBy>
  <cp:revision>39</cp:revision>
  <cp:lastPrinted>2016-09-16T00:54:00Z</cp:lastPrinted>
  <dcterms:created xsi:type="dcterms:W3CDTF">2011-08-20T00:00:00Z</dcterms:created>
  <dcterms:modified xsi:type="dcterms:W3CDTF">2016-09-16T01:01:00Z</dcterms:modified>
</cp:coreProperties>
</file>